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9A" w:rsidRDefault="00956E98" w:rsidP="00956E98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iCs/>
          <w:color w:val="000000"/>
          <w:sz w:val="20"/>
          <w:szCs w:val="20"/>
          <w:vertAlign w:val="subscript"/>
        </w:rPr>
        <w:softHyphen/>
      </w:r>
      <w:r w:rsidRPr="00956E98">
        <w:rPr>
          <w:noProof/>
          <w:lang w:eastAsia="zh-CN"/>
        </w:rPr>
        <w:t xml:space="preserve"> </w:t>
      </w:r>
      <w:r>
        <w:rPr>
          <w:noProof/>
        </w:rPr>
        <w:drawing>
          <wp:inline distT="0" distB="0" distL="0" distR="0" wp14:anchorId="017E7B30" wp14:editId="0963E842">
            <wp:extent cx="60579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39" w:rsidRDefault="00A54C7E" w:rsidP="00E80E39">
      <w:pPr>
        <w:jc w:val="center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PRESS RELEASE</w:t>
      </w:r>
      <w:r>
        <w:rPr>
          <w:rFonts w:ascii="Arial" w:eastAsia="Calibri" w:hAnsi="Arial" w:cs="Arial"/>
          <w:b/>
          <w:lang w:val="en-GB"/>
        </w:rPr>
        <w:t xml:space="preserve"> – FOR IMMEDIATE RELEASE</w:t>
      </w:r>
      <w:bookmarkStart w:id="0" w:name="_GoBack"/>
      <w:bookmarkEnd w:id="0"/>
    </w:p>
    <w:p w:rsidR="00826E9A" w:rsidRPr="001C5A6C" w:rsidRDefault="00826E9A" w:rsidP="00826E9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A7491" w:rsidRPr="001C5A6C" w:rsidRDefault="00A70000" w:rsidP="00826E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5A6C">
        <w:rPr>
          <w:rFonts w:ascii="Arial" w:hAnsi="Arial" w:cs="Arial"/>
          <w:b/>
          <w:bCs/>
          <w:sz w:val="28"/>
          <w:szCs w:val="28"/>
        </w:rPr>
        <w:t xml:space="preserve">HABITAT III:  MULTILATERAL DEVELOPMENT BANKS FROM AROUND THE WORLD </w:t>
      </w:r>
      <w:r w:rsidR="009F6F93">
        <w:rPr>
          <w:rFonts w:ascii="Arial" w:hAnsi="Arial" w:cs="Arial"/>
          <w:b/>
          <w:bCs/>
          <w:sz w:val="28"/>
          <w:szCs w:val="28"/>
        </w:rPr>
        <w:t>COLLABORATE</w:t>
      </w:r>
      <w:r w:rsidR="00523B87" w:rsidRPr="001C5A6C">
        <w:rPr>
          <w:rFonts w:ascii="Arial" w:hAnsi="Arial" w:cs="Arial"/>
          <w:b/>
          <w:bCs/>
          <w:sz w:val="28"/>
          <w:szCs w:val="28"/>
        </w:rPr>
        <w:t xml:space="preserve"> TO</w:t>
      </w:r>
      <w:r w:rsidRPr="001C5A6C">
        <w:rPr>
          <w:rFonts w:ascii="Arial" w:hAnsi="Arial" w:cs="Arial"/>
          <w:b/>
          <w:bCs/>
          <w:sz w:val="28"/>
          <w:szCs w:val="28"/>
        </w:rPr>
        <w:t xml:space="preserve"> SUPPORT ‘NEW URBAN AGENDA’</w:t>
      </w:r>
    </w:p>
    <w:p w:rsidR="00826E9A" w:rsidRPr="001C5A6C" w:rsidRDefault="00826E9A" w:rsidP="007B4717">
      <w:pPr>
        <w:jc w:val="both"/>
        <w:rPr>
          <w:rFonts w:ascii="Arial" w:eastAsia="Calibri" w:hAnsi="Arial" w:cs="Arial"/>
          <w:b/>
          <w:sz w:val="32"/>
          <w:szCs w:val="32"/>
          <w:lang w:val="en-GB"/>
        </w:rPr>
      </w:pPr>
    </w:p>
    <w:p w:rsidR="004F1530" w:rsidRPr="007B4717" w:rsidRDefault="004F1530" w:rsidP="007B4717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B4717">
        <w:rPr>
          <w:rFonts w:ascii="Arial" w:eastAsia="Calibri" w:hAnsi="Arial" w:cs="Arial"/>
          <w:b/>
          <w:sz w:val="20"/>
          <w:szCs w:val="20"/>
          <w:lang w:val="en-GB"/>
        </w:rPr>
        <w:t>QUITO, ECUADOR, October 18</w:t>
      </w:r>
      <w:r w:rsidR="00826E9A" w:rsidRPr="007B4717">
        <w:rPr>
          <w:rFonts w:ascii="Arial" w:eastAsia="Calibri" w:hAnsi="Arial" w:cs="Arial"/>
          <w:b/>
          <w:sz w:val="20"/>
          <w:szCs w:val="20"/>
          <w:lang w:val="en-GB"/>
        </w:rPr>
        <w:t>, 201</w:t>
      </w:r>
      <w:r w:rsidRPr="007B4717">
        <w:rPr>
          <w:rFonts w:ascii="Arial" w:eastAsia="Calibri" w:hAnsi="Arial" w:cs="Arial"/>
          <w:b/>
          <w:sz w:val="20"/>
          <w:szCs w:val="20"/>
          <w:lang w:val="en-GB"/>
        </w:rPr>
        <w:t>6</w:t>
      </w:r>
      <w:r w:rsidR="00826E9A" w:rsidRPr="007B4717">
        <w:rPr>
          <w:rFonts w:ascii="Arial" w:eastAsia="Calibri" w:hAnsi="Arial" w:cs="Arial"/>
          <w:b/>
          <w:sz w:val="20"/>
          <w:szCs w:val="20"/>
          <w:lang w:val="en-GB"/>
        </w:rPr>
        <w:t xml:space="preserve"> –</w:t>
      </w:r>
      <w:r w:rsidR="00826E9A" w:rsidRPr="007B4717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A70000" w:rsidRPr="007B4717">
        <w:rPr>
          <w:rFonts w:ascii="Arial" w:eastAsia="Calibri" w:hAnsi="Arial" w:cs="Arial"/>
          <w:sz w:val="20"/>
          <w:szCs w:val="20"/>
          <w:lang w:val="en-GB"/>
        </w:rPr>
        <w:t>In support of the ‘</w:t>
      </w:r>
      <w:hyperlink r:id="rId8" w:history="1">
        <w:r w:rsidR="00A70000" w:rsidRPr="007B4717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New Urban A</w:t>
        </w:r>
        <w:r w:rsidRPr="007B4717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genda</w:t>
        </w:r>
      </w:hyperlink>
      <w:r w:rsidR="003267B9" w:rsidRPr="007B4717">
        <w:rPr>
          <w:rFonts w:ascii="Arial" w:eastAsia="Calibri" w:hAnsi="Arial" w:cs="Arial"/>
          <w:sz w:val="20"/>
          <w:szCs w:val="20"/>
          <w:lang w:val="en-GB"/>
        </w:rPr>
        <w:t>’</w:t>
      </w:r>
      <w:r w:rsidRPr="007B4717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A70000" w:rsidRPr="007B4717">
        <w:rPr>
          <w:rFonts w:ascii="Arial" w:eastAsia="Calibri" w:hAnsi="Arial" w:cs="Arial"/>
          <w:sz w:val="20"/>
          <w:szCs w:val="20"/>
          <w:lang w:val="en-GB"/>
        </w:rPr>
        <w:t>adopted</w:t>
      </w:r>
      <w:r w:rsidRPr="007B4717">
        <w:rPr>
          <w:rFonts w:ascii="Arial" w:eastAsia="Calibri" w:hAnsi="Arial" w:cs="Arial"/>
          <w:sz w:val="20"/>
          <w:szCs w:val="20"/>
          <w:lang w:val="en-GB"/>
        </w:rPr>
        <w:t xml:space="preserve"> this week during the UN-sponsored global </w:t>
      </w:r>
      <w:hyperlink r:id="rId9" w:history="1">
        <w:r w:rsidRPr="007B4717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Habitat III</w:t>
        </w:r>
      </w:hyperlink>
      <w:r w:rsidRPr="007B4717">
        <w:rPr>
          <w:rFonts w:ascii="Arial" w:eastAsia="Calibri" w:hAnsi="Arial" w:cs="Arial"/>
          <w:sz w:val="20"/>
          <w:szCs w:val="20"/>
          <w:lang w:val="en-GB"/>
        </w:rPr>
        <w:t xml:space="preserve"> conference, </w:t>
      </w:r>
      <w:r w:rsidRPr="007B4717">
        <w:rPr>
          <w:rFonts w:ascii="Arial" w:eastAsia="Calibri" w:hAnsi="Arial" w:cs="Arial"/>
          <w:b/>
          <w:sz w:val="20"/>
          <w:szCs w:val="20"/>
          <w:lang w:val="en-GB"/>
        </w:rPr>
        <w:t>eight Multilateral Development Banks (MDBs)</w:t>
      </w:r>
      <w:r w:rsidRPr="007B4717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9F12A4">
        <w:rPr>
          <w:rFonts w:ascii="Arial" w:eastAsia="Calibri" w:hAnsi="Arial" w:cs="Arial"/>
          <w:sz w:val="20"/>
          <w:szCs w:val="20"/>
          <w:lang w:val="en-GB"/>
        </w:rPr>
        <w:t xml:space="preserve">are </w:t>
      </w:r>
      <w:r w:rsidR="009F6F93">
        <w:rPr>
          <w:rFonts w:ascii="Arial" w:eastAsia="Calibri" w:hAnsi="Arial" w:cs="Arial"/>
          <w:sz w:val="20"/>
          <w:szCs w:val="20"/>
          <w:lang w:val="en-GB"/>
        </w:rPr>
        <w:t xml:space="preserve">putting </w:t>
      </w:r>
      <w:r w:rsidR="0021559A">
        <w:rPr>
          <w:rFonts w:ascii="Arial" w:eastAsia="Calibri" w:hAnsi="Arial" w:cs="Arial"/>
          <w:sz w:val="20"/>
          <w:szCs w:val="20"/>
          <w:lang w:val="en-GB"/>
        </w:rPr>
        <w:t>the Agenda’s</w:t>
      </w:r>
      <w:r w:rsidR="009F6F93">
        <w:rPr>
          <w:rFonts w:ascii="Arial" w:eastAsia="Calibri" w:hAnsi="Arial" w:cs="Arial"/>
          <w:sz w:val="20"/>
          <w:szCs w:val="20"/>
          <w:lang w:val="en-GB"/>
        </w:rPr>
        <w:t xml:space="preserve"> words into action</w:t>
      </w:r>
      <w:r w:rsidR="004416D5">
        <w:rPr>
          <w:rFonts w:ascii="Arial" w:eastAsia="Calibri" w:hAnsi="Arial" w:cs="Arial"/>
          <w:sz w:val="20"/>
          <w:szCs w:val="20"/>
          <w:lang w:val="en-GB"/>
        </w:rPr>
        <w:t xml:space="preserve"> by</w:t>
      </w:r>
      <w:r w:rsidR="009F6F93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4416D5">
        <w:rPr>
          <w:rFonts w:ascii="Arial" w:eastAsia="Calibri" w:hAnsi="Arial" w:cs="Arial"/>
          <w:sz w:val="20"/>
          <w:szCs w:val="20"/>
          <w:lang w:val="en-GB"/>
        </w:rPr>
        <w:t>issuing</w:t>
      </w:r>
      <w:r w:rsidR="009F12A4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7B4717">
        <w:rPr>
          <w:rFonts w:ascii="Arial" w:eastAsia="Calibri" w:hAnsi="Arial" w:cs="Arial"/>
          <w:sz w:val="20"/>
          <w:szCs w:val="20"/>
          <w:lang w:val="en-GB"/>
        </w:rPr>
        <w:t xml:space="preserve">a </w:t>
      </w:r>
      <w:r w:rsidRPr="007B4717">
        <w:rPr>
          <w:rFonts w:ascii="Arial" w:eastAsia="Calibri" w:hAnsi="Arial" w:cs="Arial"/>
          <w:b/>
          <w:sz w:val="20"/>
          <w:szCs w:val="20"/>
          <w:lang w:val="en-GB"/>
        </w:rPr>
        <w:t>“Joint Statement”</w:t>
      </w:r>
      <w:r w:rsidRPr="007B4717">
        <w:rPr>
          <w:rFonts w:ascii="Arial" w:eastAsia="Calibri" w:hAnsi="Arial" w:cs="Arial"/>
          <w:sz w:val="20"/>
          <w:szCs w:val="20"/>
          <w:lang w:val="en-GB"/>
        </w:rPr>
        <w:t xml:space="preserve"> expressing their commitment to promote </w:t>
      </w:r>
      <w:r w:rsidRPr="007B4717">
        <w:rPr>
          <w:rFonts w:ascii="Arial" w:eastAsia="Calibri" w:hAnsi="Arial" w:cs="Arial"/>
          <w:b/>
          <w:sz w:val="20"/>
          <w:szCs w:val="20"/>
          <w:lang w:val="en-GB"/>
        </w:rPr>
        <w:t>equitable, sustainable, and productive urbanization and urban communities</w:t>
      </w:r>
      <w:r w:rsidRPr="007B4717">
        <w:rPr>
          <w:rFonts w:ascii="Arial" w:eastAsia="Calibri" w:hAnsi="Arial" w:cs="Arial"/>
          <w:sz w:val="20"/>
          <w:szCs w:val="20"/>
          <w:lang w:val="en-GB"/>
        </w:rPr>
        <w:t>.</w:t>
      </w:r>
    </w:p>
    <w:p w:rsidR="004F1530" w:rsidRPr="007B4717" w:rsidRDefault="004F1530" w:rsidP="007B4717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B4717">
        <w:rPr>
          <w:rFonts w:ascii="Arial" w:eastAsia="Calibri" w:hAnsi="Arial" w:cs="Arial"/>
          <w:sz w:val="20"/>
          <w:szCs w:val="20"/>
          <w:lang w:val="en-GB"/>
        </w:rPr>
        <w:t>On the occasion of the ‘The New Urban Agenda and the role of the Multilateral Development Banks’</w:t>
      </w:r>
      <w:r w:rsidR="00C206ED" w:rsidRPr="007B4717">
        <w:rPr>
          <w:rFonts w:ascii="Arial" w:eastAsia="Calibri" w:hAnsi="Arial" w:cs="Arial"/>
          <w:sz w:val="20"/>
          <w:szCs w:val="20"/>
          <w:lang w:val="en-GB"/>
        </w:rPr>
        <w:t xml:space="preserve"> session at Habitat III</w:t>
      </w:r>
      <w:r w:rsidRPr="007B4717">
        <w:rPr>
          <w:rFonts w:ascii="Arial" w:eastAsia="Calibri" w:hAnsi="Arial" w:cs="Arial"/>
          <w:sz w:val="20"/>
          <w:szCs w:val="20"/>
          <w:lang w:val="en-GB"/>
        </w:rPr>
        <w:t>, the eight MDBs —</w:t>
      </w:r>
      <w:r w:rsidR="0059249B" w:rsidRPr="007B4717">
        <w:rPr>
          <w:rFonts w:ascii="Arial" w:eastAsia="Calibri" w:hAnsi="Arial" w:cs="Arial"/>
          <w:sz w:val="20"/>
          <w:szCs w:val="20"/>
          <w:lang w:val="en-GB"/>
        </w:rPr>
        <w:t xml:space="preserve"> the Asian Development Bank</w:t>
      </w:r>
      <w:r w:rsidR="00FD5AE0">
        <w:rPr>
          <w:rFonts w:ascii="Arial" w:eastAsia="Calibri" w:hAnsi="Arial" w:cs="Arial"/>
          <w:sz w:val="20"/>
          <w:szCs w:val="20"/>
          <w:lang w:val="en-GB"/>
        </w:rPr>
        <w:t xml:space="preserve"> (ADB)</w:t>
      </w:r>
      <w:r w:rsidR="0059249B" w:rsidRPr="007B4717">
        <w:rPr>
          <w:rFonts w:ascii="Arial" w:eastAsia="Calibri" w:hAnsi="Arial" w:cs="Arial"/>
          <w:sz w:val="20"/>
          <w:szCs w:val="20"/>
          <w:lang w:val="en-GB"/>
        </w:rPr>
        <w:t xml:space="preserve">, </w:t>
      </w:r>
      <w:r w:rsidR="00FD5AE0" w:rsidRPr="007B4717">
        <w:rPr>
          <w:rFonts w:ascii="Arial" w:eastAsia="Calibri" w:hAnsi="Arial" w:cs="Arial"/>
          <w:sz w:val="20"/>
          <w:szCs w:val="20"/>
          <w:lang w:val="en-GB"/>
        </w:rPr>
        <w:t>African Development Bank</w:t>
      </w:r>
      <w:r w:rsidR="00FD5AE0">
        <w:rPr>
          <w:rFonts w:ascii="Arial" w:eastAsia="Calibri" w:hAnsi="Arial" w:cs="Arial"/>
          <w:sz w:val="20"/>
          <w:szCs w:val="20"/>
          <w:lang w:val="en-GB"/>
        </w:rPr>
        <w:t xml:space="preserve"> (AfDB),</w:t>
      </w:r>
      <w:r w:rsidR="00FD5AE0" w:rsidRPr="007B4717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9249B" w:rsidRPr="007B4717">
        <w:rPr>
          <w:rFonts w:ascii="Arial" w:eastAsia="Calibri" w:hAnsi="Arial" w:cs="Arial"/>
          <w:sz w:val="20"/>
          <w:szCs w:val="20"/>
          <w:lang w:val="en-GB"/>
        </w:rPr>
        <w:t>the Development Bank of Latin America (CAF), the European Bank for Reconstruction and Development</w:t>
      </w:r>
      <w:r w:rsidR="00FD5AE0">
        <w:rPr>
          <w:rFonts w:ascii="Arial" w:eastAsia="Calibri" w:hAnsi="Arial" w:cs="Arial"/>
          <w:sz w:val="20"/>
          <w:szCs w:val="20"/>
          <w:lang w:val="en-GB"/>
        </w:rPr>
        <w:t xml:space="preserve"> (EBRD)</w:t>
      </w:r>
      <w:r w:rsidR="0059249B" w:rsidRPr="007B4717">
        <w:rPr>
          <w:rFonts w:ascii="Arial" w:eastAsia="Calibri" w:hAnsi="Arial" w:cs="Arial"/>
          <w:sz w:val="20"/>
          <w:szCs w:val="20"/>
          <w:lang w:val="en-GB"/>
        </w:rPr>
        <w:t>, the European Investment Bank</w:t>
      </w:r>
      <w:r w:rsidR="00FD5AE0">
        <w:rPr>
          <w:rFonts w:ascii="Arial" w:eastAsia="Calibri" w:hAnsi="Arial" w:cs="Arial"/>
          <w:sz w:val="20"/>
          <w:szCs w:val="20"/>
          <w:lang w:val="en-GB"/>
        </w:rPr>
        <w:t xml:space="preserve"> (EIB)</w:t>
      </w:r>
      <w:r w:rsidR="0059249B" w:rsidRPr="007B4717">
        <w:rPr>
          <w:rFonts w:ascii="Arial" w:eastAsia="Calibri" w:hAnsi="Arial" w:cs="Arial"/>
          <w:sz w:val="20"/>
          <w:szCs w:val="20"/>
          <w:lang w:val="en-GB"/>
        </w:rPr>
        <w:t xml:space="preserve">, the Inter-American Development Bank </w:t>
      </w:r>
      <w:r w:rsidR="00FD5AE0">
        <w:rPr>
          <w:rFonts w:ascii="Arial" w:eastAsia="Calibri" w:hAnsi="Arial" w:cs="Arial"/>
          <w:sz w:val="20"/>
          <w:szCs w:val="20"/>
          <w:lang w:val="en-GB"/>
        </w:rPr>
        <w:t>(IADB)</w:t>
      </w:r>
      <w:r w:rsidR="0059249B" w:rsidRPr="007B4717">
        <w:rPr>
          <w:rFonts w:ascii="Arial" w:eastAsia="Calibri" w:hAnsi="Arial" w:cs="Arial"/>
          <w:sz w:val="20"/>
          <w:szCs w:val="20"/>
          <w:lang w:val="en-GB"/>
        </w:rPr>
        <w:t>, the Islamic Development Bank</w:t>
      </w:r>
      <w:r w:rsidR="00FD5AE0">
        <w:rPr>
          <w:rFonts w:ascii="Arial" w:eastAsia="Calibri" w:hAnsi="Arial" w:cs="Arial"/>
          <w:sz w:val="20"/>
          <w:szCs w:val="20"/>
          <w:lang w:val="en-GB"/>
        </w:rPr>
        <w:t xml:space="preserve"> (ISDB),</w:t>
      </w:r>
      <w:r w:rsidR="0059249B" w:rsidRPr="007B4717">
        <w:rPr>
          <w:rFonts w:ascii="Arial" w:eastAsia="Calibri" w:hAnsi="Arial" w:cs="Arial"/>
          <w:sz w:val="20"/>
          <w:szCs w:val="20"/>
          <w:lang w:val="en-GB"/>
        </w:rPr>
        <w:t xml:space="preserve"> and the World Bank</w:t>
      </w:r>
      <w:r w:rsidR="00FD5AE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7B4717">
        <w:rPr>
          <w:rFonts w:ascii="Arial" w:eastAsia="Calibri" w:hAnsi="Arial" w:cs="Arial"/>
          <w:sz w:val="20"/>
          <w:szCs w:val="20"/>
          <w:lang w:val="en-GB"/>
        </w:rPr>
        <w:t>–</w:t>
      </w:r>
      <w:r w:rsidR="0059249B" w:rsidRPr="007B4717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34404">
        <w:rPr>
          <w:rFonts w:ascii="Arial" w:eastAsia="Calibri" w:hAnsi="Arial" w:cs="Arial"/>
          <w:sz w:val="20"/>
          <w:szCs w:val="20"/>
          <w:lang w:val="en-GB"/>
        </w:rPr>
        <w:t>presented their plans for</w:t>
      </w:r>
      <w:r w:rsidR="005A6A35">
        <w:rPr>
          <w:rFonts w:ascii="Arial" w:eastAsia="Calibri" w:hAnsi="Arial" w:cs="Arial"/>
          <w:sz w:val="20"/>
          <w:szCs w:val="20"/>
          <w:lang w:val="en-GB"/>
        </w:rPr>
        <w:t xml:space="preserve"> work</w:t>
      </w:r>
      <w:r w:rsidR="00834404">
        <w:rPr>
          <w:rFonts w:ascii="Arial" w:eastAsia="Calibri" w:hAnsi="Arial" w:cs="Arial"/>
          <w:sz w:val="20"/>
          <w:szCs w:val="20"/>
          <w:lang w:val="en-GB"/>
        </w:rPr>
        <w:t>ing</w:t>
      </w:r>
      <w:r w:rsidR="0059249B" w:rsidRPr="007B4717">
        <w:rPr>
          <w:rFonts w:ascii="Arial" w:eastAsia="Calibri" w:hAnsi="Arial" w:cs="Arial"/>
          <w:sz w:val="20"/>
          <w:szCs w:val="20"/>
          <w:lang w:val="en-GB"/>
        </w:rPr>
        <w:t xml:space="preserve"> “together </w:t>
      </w:r>
      <w:r w:rsidR="004416D5" w:rsidRPr="004416D5">
        <w:rPr>
          <w:rFonts w:ascii="Arial" w:eastAsia="Calibri" w:hAnsi="Arial" w:cs="Arial"/>
          <w:sz w:val="20"/>
          <w:szCs w:val="20"/>
          <w:lang w:val="en-GB"/>
        </w:rPr>
        <w:t>to ensure that the programs we support promote a model of urban development that encourages equitable, sustainable, inclusive and productive settlements, including small rural communities, villages, market towns, intermediate cities, and metropolises</w:t>
      </w:r>
      <w:r w:rsidRPr="007B4717">
        <w:rPr>
          <w:rFonts w:ascii="Arial" w:eastAsia="Calibri" w:hAnsi="Arial" w:cs="Arial"/>
          <w:sz w:val="20"/>
          <w:szCs w:val="20"/>
          <w:lang w:val="en-GB"/>
        </w:rPr>
        <w:t>.”</w:t>
      </w:r>
    </w:p>
    <w:p w:rsidR="005B13D4" w:rsidRDefault="00D74D70" w:rsidP="00D74D70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  <w:lang w:val="en-GB"/>
        </w:rPr>
      </w:pPr>
      <w:r w:rsidRPr="00004951">
        <w:rPr>
          <w:rFonts w:ascii="Arial" w:eastAsia="Calibri" w:hAnsi="Arial" w:cs="Arial"/>
          <w:i/>
          <w:sz w:val="20"/>
          <w:szCs w:val="20"/>
          <w:lang w:val="en-GB"/>
        </w:rPr>
        <w:t xml:space="preserve">“The </w:t>
      </w:r>
      <w:r w:rsidR="00004951">
        <w:rPr>
          <w:rFonts w:ascii="Arial" w:eastAsia="Calibri" w:hAnsi="Arial" w:cs="Arial"/>
          <w:i/>
          <w:sz w:val="20"/>
          <w:szCs w:val="20"/>
          <w:lang w:val="en-GB"/>
        </w:rPr>
        <w:t>‘</w:t>
      </w:r>
      <w:r w:rsidRPr="00004951">
        <w:rPr>
          <w:rFonts w:ascii="Arial" w:eastAsia="Calibri" w:hAnsi="Arial" w:cs="Arial"/>
          <w:i/>
          <w:sz w:val="20"/>
          <w:szCs w:val="20"/>
          <w:lang w:val="en-GB"/>
        </w:rPr>
        <w:t>New Urban Agenda</w:t>
      </w:r>
      <w:r w:rsidR="00004951">
        <w:rPr>
          <w:rFonts w:ascii="Arial" w:eastAsia="Calibri" w:hAnsi="Arial" w:cs="Arial"/>
          <w:i/>
          <w:sz w:val="20"/>
          <w:szCs w:val="20"/>
          <w:lang w:val="en-GB"/>
        </w:rPr>
        <w:t>’</w:t>
      </w:r>
      <w:r w:rsidRPr="00004951">
        <w:rPr>
          <w:rFonts w:ascii="Arial" w:eastAsia="Calibri" w:hAnsi="Arial" w:cs="Arial"/>
          <w:i/>
          <w:sz w:val="20"/>
          <w:szCs w:val="20"/>
          <w:lang w:val="en-GB"/>
        </w:rPr>
        <w:t xml:space="preserve"> envisages cities and human settlements that are inclusive, sustainable, and resilient, fostering prosperity and quality of life for all,”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 said </w:t>
      </w:r>
      <w:r w:rsidRPr="00004951">
        <w:rPr>
          <w:rFonts w:ascii="Arial" w:eastAsia="Calibri" w:hAnsi="Arial" w:cs="Arial"/>
          <w:b/>
          <w:sz w:val="20"/>
          <w:szCs w:val="20"/>
          <w:lang w:val="en-GB"/>
        </w:rPr>
        <w:t>Ede Ijjasz-Vasquez, Senior Director of the World Bank’s Social, Urban, Rural and Resilience Global Practice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.  </w:t>
      </w:r>
      <w:r w:rsidRPr="00004951">
        <w:rPr>
          <w:rFonts w:ascii="Arial" w:eastAsia="Calibri" w:hAnsi="Arial" w:cs="Arial"/>
          <w:i/>
          <w:sz w:val="20"/>
          <w:szCs w:val="20"/>
          <w:lang w:val="en-GB"/>
        </w:rPr>
        <w:t>“</w:t>
      </w:r>
      <w:r w:rsidR="0097653E">
        <w:rPr>
          <w:rFonts w:ascii="Arial" w:eastAsia="Calibri" w:hAnsi="Arial" w:cs="Arial"/>
          <w:i/>
          <w:sz w:val="20"/>
          <w:szCs w:val="20"/>
          <w:lang w:val="en-GB"/>
        </w:rPr>
        <w:t xml:space="preserve">With </w:t>
      </w:r>
      <w:r w:rsidR="0097653E" w:rsidRPr="0097653E">
        <w:rPr>
          <w:rFonts w:ascii="Arial" w:eastAsia="Calibri" w:hAnsi="Arial" w:cs="Arial"/>
          <w:i/>
          <w:sz w:val="20"/>
          <w:szCs w:val="20"/>
          <w:lang w:val="en-GB"/>
        </w:rPr>
        <w:t xml:space="preserve">urban infrastructure financing needs at over $4.5 trillion per </w:t>
      </w:r>
      <w:r w:rsidR="0097653E">
        <w:rPr>
          <w:rFonts w:ascii="Arial" w:eastAsia="Calibri" w:hAnsi="Arial" w:cs="Arial"/>
          <w:i/>
          <w:sz w:val="20"/>
          <w:szCs w:val="20"/>
          <w:lang w:val="en-GB"/>
        </w:rPr>
        <w:t>year – an amount that</w:t>
      </w:r>
      <w:r w:rsidR="0097653E" w:rsidRPr="0097653E">
        <w:rPr>
          <w:rFonts w:ascii="Arial" w:eastAsia="Calibri" w:hAnsi="Arial" w:cs="Arial"/>
          <w:i/>
          <w:sz w:val="20"/>
          <w:szCs w:val="20"/>
          <w:lang w:val="en-GB"/>
        </w:rPr>
        <w:t xml:space="preserve"> cannot be met solely on the basis of existing ODA flows</w:t>
      </w:r>
      <w:r w:rsidR="0097653E">
        <w:rPr>
          <w:rFonts w:ascii="Arial" w:eastAsia="Calibri" w:hAnsi="Arial" w:cs="Arial"/>
          <w:i/>
          <w:sz w:val="20"/>
          <w:szCs w:val="20"/>
          <w:lang w:val="en-GB"/>
        </w:rPr>
        <w:t xml:space="preserve"> –</w:t>
      </w:r>
      <w:r w:rsidR="0097653E" w:rsidRPr="0097653E">
        <w:rPr>
          <w:rFonts w:ascii="Arial" w:eastAsia="Calibri" w:hAnsi="Arial" w:cs="Arial"/>
          <w:i/>
          <w:sz w:val="20"/>
          <w:szCs w:val="20"/>
          <w:lang w:val="en-GB"/>
        </w:rPr>
        <w:t xml:space="preserve"> </w:t>
      </w:r>
      <w:r w:rsidR="0097653E">
        <w:rPr>
          <w:rFonts w:ascii="Arial" w:eastAsia="Calibri" w:hAnsi="Arial" w:cs="Arial"/>
          <w:i/>
          <w:sz w:val="20"/>
          <w:szCs w:val="20"/>
          <w:lang w:val="en-GB"/>
        </w:rPr>
        <w:t>t</w:t>
      </w:r>
      <w:r w:rsidR="0097653E" w:rsidRPr="0097653E">
        <w:rPr>
          <w:rFonts w:ascii="Arial" w:eastAsia="Calibri" w:hAnsi="Arial" w:cs="Arial"/>
          <w:i/>
          <w:sz w:val="20"/>
          <w:szCs w:val="20"/>
          <w:lang w:val="en-GB"/>
        </w:rPr>
        <w:t xml:space="preserve">he urban challenges need </w:t>
      </w:r>
      <w:r w:rsidR="0097653E">
        <w:rPr>
          <w:rFonts w:ascii="Arial" w:eastAsia="Calibri" w:hAnsi="Arial" w:cs="Arial"/>
          <w:i/>
          <w:sz w:val="20"/>
          <w:szCs w:val="20"/>
          <w:lang w:val="en-GB"/>
        </w:rPr>
        <w:t xml:space="preserve">innovative </w:t>
      </w:r>
      <w:r w:rsidR="0097653E" w:rsidRPr="0097653E">
        <w:rPr>
          <w:rFonts w:ascii="Arial" w:eastAsia="Calibri" w:hAnsi="Arial" w:cs="Arial"/>
          <w:i/>
          <w:sz w:val="20"/>
          <w:szCs w:val="20"/>
          <w:lang w:val="en-GB"/>
        </w:rPr>
        <w:t xml:space="preserve">financing </w:t>
      </w:r>
      <w:r w:rsidR="0097653E">
        <w:rPr>
          <w:rFonts w:ascii="Arial" w:eastAsia="Calibri" w:hAnsi="Arial" w:cs="Arial"/>
          <w:i/>
          <w:sz w:val="20"/>
          <w:szCs w:val="20"/>
          <w:lang w:val="en-GB"/>
        </w:rPr>
        <w:t xml:space="preserve">solutions </w:t>
      </w:r>
      <w:r w:rsidR="0097653E" w:rsidRPr="0097653E">
        <w:rPr>
          <w:rFonts w:ascii="Arial" w:eastAsia="Calibri" w:hAnsi="Arial" w:cs="Arial"/>
          <w:i/>
          <w:sz w:val="20"/>
          <w:szCs w:val="20"/>
          <w:lang w:val="en-GB"/>
        </w:rPr>
        <w:t>from all sources: national and local sources, citizens, philanthropies</w:t>
      </w:r>
      <w:r w:rsidR="0097653E">
        <w:rPr>
          <w:rFonts w:ascii="Arial" w:eastAsia="Calibri" w:hAnsi="Arial" w:cs="Arial"/>
          <w:i/>
          <w:sz w:val="20"/>
          <w:szCs w:val="20"/>
          <w:lang w:val="en-GB"/>
        </w:rPr>
        <w:t>,</w:t>
      </w:r>
      <w:r w:rsidR="0097653E" w:rsidRPr="0097653E">
        <w:rPr>
          <w:rFonts w:ascii="Arial" w:eastAsia="Calibri" w:hAnsi="Arial" w:cs="Arial"/>
          <w:i/>
          <w:sz w:val="20"/>
          <w:szCs w:val="20"/>
          <w:lang w:val="en-GB"/>
        </w:rPr>
        <w:t xml:space="preserve"> and MDBs</w:t>
      </w:r>
      <w:r w:rsidR="0097653E">
        <w:rPr>
          <w:rFonts w:ascii="Arial" w:eastAsia="Calibri" w:hAnsi="Arial" w:cs="Arial"/>
          <w:i/>
          <w:sz w:val="20"/>
          <w:szCs w:val="20"/>
          <w:lang w:val="en-GB"/>
        </w:rPr>
        <w:t>.</w:t>
      </w:r>
      <w:r w:rsidR="005B13D4">
        <w:rPr>
          <w:rFonts w:ascii="Arial" w:eastAsia="Calibri" w:hAnsi="Arial" w:cs="Arial"/>
          <w:i/>
          <w:sz w:val="20"/>
          <w:szCs w:val="20"/>
          <w:lang w:val="en-GB"/>
        </w:rPr>
        <w:t>”</w:t>
      </w:r>
    </w:p>
    <w:p w:rsidR="00D74D70" w:rsidRPr="00004951" w:rsidRDefault="005B13D4" w:rsidP="00D74D70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  <w:lang w:val="en-GB"/>
        </w:rPr>
      </w:pPr>
      <w:r w:rsidRPr="00004951">
        <w:rPr>
          <w:rFonts w:ascii="Arial" w:eastAsia="Calibri" w:hAnsi="Arial" w:cs="Arial"/>
          <w:b/>
          <w:sz w:val="20"/>
          <w:szCs w:val="20"/>
          <w:lang w:val="en-GB"/>
        </w:rPr>
        <w:t>Ijjasz-Vasquez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 added, “</w:t>
      </w:r>
      <w:r w:rsidRPr="00004951">
        <w:rPr>
          <w:rFonts w:ascii="Arial" w:eastAsia="Calibri" w:hAnsi="Arial" w:cs="Arial"/>
          <w:i/>
          <w:sz w:val="20"/>
          <w:szCs w:val="20"/>
          <w:lang w:val="en-GB"/>
        </w:rPr>
        <w:t xml:space="preserve">By working together with governments and partners to develop effective and innovative ways to plan, connect, and finance cities, the World Bank believes we can contribute effectively to shaping sustainable long-term </w:t>
      </w:r>
      <w:r>
        <w:rPr>
          <w:rFonts w:ascii="Arial" w:eastAsia="Calibri" w:hAnsi="Arial" w:cs="Arial"/>
          <w:i/>
          <w:sz w:val="20"/>
          <w:szCs w:val="20"/>
          <w:lang w:val="en-GB"/>
        </w:rPr>
        <w:t xml:space="preserve">urban development.  </w:t>
      </w:r>
      <w:r w:rsidR="0097653E" w:rsidRPr="00004951">
        <w:rPr>
          <w:rFonts w:ascii="Arial" w:eastAsia="Calibri" w:hAnsi="Arial" w:cs="Arial"/>
          <w:i/>
          <w:sz w:val="20"/>
          <w:szCs w:val="20"/>
          <w:lang w:val="en-GB"/>
        </w:rPr>
        <w:t>The challenges of urbanization may be immense, but so</w:t>
      </w:r>
      <w:r w:rsidR="0097653E">
        <w:rPr>
          <w:rFonts w:ascii="Arial" w:eastAsia="Calibri" w:hAnsi="Arial" w:cs="Arial"/>
          <w:i/>
          <w:sz w:val="20"/>
          <w:szCs w:val="20"/>
          <w:lang w:val="en-GB"/>
        </w:rPr>
        <w:t>,</w:t>
      </w:r>
      <w:r w:rsidR="0097653E" w:rsidRPr="00004951">
        <w:rPr>
          <w:rFonts w:ascii="Arial" w:eastAsia="Calibri" w:hAnsi="Arial" w:cs="Arial"/>
          <w:i/>
          <w:sz w:val="20"/>
          <w:szCs w:val="20"/>
          <w:lang w:val="en-GB"/>
        </w:rPr>
        <w:t xml:space="preserve"> too</w:t>
      </w:r>
      <w:r w:rsidR="0097653E">
        <w:rPr>
          <w:rFonts w:ascii="Arial" w:eastAsia="Calibri" w:hAnsi="Arial" w:cs="Arial"/>
          <w:i/>
          <w:sz w:val="20"/>
          <w:szCs w:val="20"/>
          <w:lang w:val="en-GB"/>
        </w:rPr>
        <w:t>,</w:t>
      </w:r>
      <w:r w:rsidR="0097653E" w:rsidRPr="00004951">
        <w:rPr>
          <w:rFonts w:ascii="Arial" w:eastAsia="Calibri" w:hAnsi="Arial" w:cs="Arial"/>
          <w:i/>
          <w:sz w:val="20"/>
          <w:szCs w:val="20"/>
          <w:lang w:val="en-GB"/>
        </w:rPr>
        <w:t xml:space="preserve"> are the opportunities that come with it. </w:t>
      </w:r>
      <w:r w:rsidR="0097653E">
        <w:rPr>
          <w:rFonts w:ascii="Arial" w:eastAsia="Calibri" w:hAnsi="Arial" w:cs="Arial"/>
          <w:i/>
          <w:sz w:val="20"/>
          <w:szCs w:val="20"/>
          <w:lang w:val="en-GB"/>
        </w:rPr>
        <w:t>W</w:t>
      </w:r>
      <w:r w:rsidR="00D74D70" w:rsidRPr="00004951">
        <w:rPr>
          <w:rFonts w:ascii="Arial" w:eastAsia="Calibri" w:hAnsi="Arial" w:cs="Arial"/>
          <w:i/>
          <w:sz w:val="20"/>
          <w:szCs w:val="20"/>
          <w:lang w:val="en-GB"/>
        </w:rPr>
        <w:t>e are ready to embrace this pivotal challenge that will shape the future of our cities and enable us to achieve our goals of eliminating poverty and boosting shared prosperity.”</w:t>
      </w:r>
    </w:p>
    <w:p w:rsidR="00A70000" w:rsidRPr="007B4717" w:rsidRDefault="0059249B" w:rsidP="007B4717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B4717">
        <w:rPr>
          <w:rFonts w:ascii="Arial" w:eastAsia="Calibri" w:hAnsi="Arial" w:cs="Arial"/>
          <w:sz w:val="20"/>
          <w:szCs w:val="20"/>
          <w:lang w:val="en-GB"/>
        </w:rPr>
        <w:t xml:space="preserve">In line with their respective institutional mandates and governance structures, the organizations committed to foster </w:t>
      </w:r>
      <w:r w:rsidR="004416D5" w:rsidRPr="004416D5">
        <w:rPr>
          <w:rFonts w:ascii="Arial" w:eastAsia="Calibri" w:hAnsi="Arial" w:cs="Arial"/>
          <w:sz w:val="20"/>
          <w:szCs w:val="20"/>
          <w:lang w:val="en-GB"/>
        </w:rPr>
        <w:t>coordination between urban, regional and national development plans, strengthening planning institutions capabilities, and access to finance at all levels of government and in the private sector</w:t>
      </w:r>
      <w:r w:rsidRPr="007B4717">
        <w:rPr>
          <w:rFonts w:ascii="Arial" w:eastAsia="Calibri" w:hAnsi="Arial" w:cs="Arial"/>
          <w:sz w:val="20"/>
          <w:szCs w:val="20"/>
          <w:lang w:val="en-GB"/>
        </w:rPr>
        <w:t>.</w:t>
      </w:r>
    </w:p>
    <w:p w:rsidR="004416D5" w:rsidRPr="007B4717" w:rsidRDefault="0059249B" w:rsidP="007B4717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B4717">
        <w:rPr>
          <w:rFonts w:ascii="Arial" w:eastAsia="Calibri" w:hAnsi="Arial" w:cs="Arial"/>
          <w:sz w:val="20"/>
          <w:szCs w:val="20"/>
          <w:lang w:val="en-GB"/>
        </w:rPr>
        <w:t xml:space="preserve">In their Joint Statement, </w:t>
      </w:r>
      <w:r w:rsidR="004416D5">
        <w:rPr>
          <w:rFonts w:ascii="Arial" w:eastAsia="Calibri" w:hAnsi="Arial" w:cs="Arial"/>
          <w:sz w:val="20"/>
          <w:szCs w:val="20"/>
          <w:lang w:val="en-GB"/>
        </w:rPr>
        <w:t xml:space="preserve">guided by their </w:t>
      </w:r>
      <w:r w:rsidR="004416D5" w:rsidRPr="004416D5">
        <w:rPr>
          <w:rFonts w:ascii="Arial" w:eastAsia="Calibri" w:hAnsi="Arial" w:cs="Arial"/>
          <w:sz w:val="20"/>
          <w:szCs w:val="20"/>
          <w:lang w:val="en-GB"/>
        </w:rPr>
        <w:t xml:space="preserve">institutional mandates and </w:t>
      </w:r>
      <w:r w:rsidR="004416D5">
        <w:rPr>
          <w:rFonts w:ascii="Arial" w:eastAsia="Calibri" w:hAnsi="Arial" w:cs="Arial"/>
          <w:sz w:val="20"/>
          <w:szCs w:val="20"/>
          <w:lang w:val="en-GB"/>
        </w:rPr>
        <w:t>their</w:t>
      </w:r>
      <w:r w:rsidR="004416D5" w:rsidRPr="004416D5">
        <w:rPr>
          <w:rFonts w:ascii="Arial" w:eastAsia="Calibri" w:hAnsi="Arial" w:cs="Arial"/>
          <w:sz w:val="20"/>
          <w:szCs w:val="20"/>
          <w:lang w:val="en-GB"/>
        </w:rPr>
        <w:t xml:space="preserve"> member countries’ own development goals, </w:t>
      </w:r>
      <w:r w:rsidR="004416D5">
        <w:rPr>
          <w:rFonts w:ascii="Arial" w:eastAsia="Calibri" w:hAnsi="Arial" w:cs="Arial"/>
          <w:sz w:val="20"/>
          <w:szCs w:val="20"/>
          <w:lang w:val="en-GB"/>
        </w:rPr>
        <w:t xml:space="preserve">they </w:t>
      </w:r>
      <w:r w:rsidR="004416D5" w:rsidRPr="004416D5">
        <w:rPr>
          <w:rFonts w:ascii="Arial" w:eastAsia="Calibri" w:hAnsi="Arial" w:cs="Arial"/>
          <w:sz w:val="20"/>
          <w:szCs w:val="20"/>
          <w:lang w:val="en-GB"/>
        </w:rPr>
        <w:t>committed to support</w:t>
      </w:r>
      <w:r w:rsidR="007C2A48">
        <w:rPr>
          <w:rFonts w:ascii="Arial" w:eastAsia="Calibri" w:hAnsi="Arial" w:cs="Arial"/>
          <w:sz w:val="20"/>
          <w:szCs w:val="20"/>
          <w:lang w:val="en-GB"/>
        </w:rPr>
        <w:t>ing</w:t>
      </w:r>
      <w:r w:rsidR="004416D5" w:rsidRPr="004416D5">
        <w:rPr>
          <w:rFonts w:ascii="Arial" w:eastAsia="Calibri" w:hAnsi="Arial" w:cs="Arial"/>
          <w:sz w:val="20"/>
          <w:szCs w:val="20"/>
          <w:lang w:val="en-GB"/>
        </w:rPr>
        <w:t xml:space="preserve"> the implementation of the UN </w:t>
      </w:r>
      <w:r w:rsidR="004416D5">
        <w:rPr>
          <w:rFonts w:ascii="Arial" w:eastAsia="Calibri" w:hAnsi="Arial" w:cs="Arial"/>
          <w:sz w:val="20"/>
          <w:szCs w:val="20"/>
          <w:lang w:val="en-GB"/>
        </w:rPr>
        <w:t>‘</w:t>
      </w:r>
      <w:r w:rsidR="004416D5" w:rsidRPr="004416D5">
        <w:rPr>
          <w:rFonts w:ascii="Arial" w:eastAsia="Calibri" w:hAnsi="Arial" w:cs="Arial"/>
          <w:sz w:val="20"/>
          <w:szCs w:val="20"/>
          <w:lang w:val="en-GB"/>
        </w:rPr>
        <w:t>New Urban Agenda</w:t>
      </w:r>
      <w:r w:rsidR="004416D5">
        <w:rPr>
          <w:rFonts w:ascii="Arial" w:eastAsia="Calibri" w:hAnsi="Arial" w:cs="Arial"/>
          <w:sz w:val="20"/>
          <w:szCs w:val="20"/>
          <w:lang w:val="en-GB"/>
        </w:rPr>
        <w:t>’</w:t>
      </w:r>
      <w:r w:rsidR="004416D5" w:rsidRPr="004416D5">
        <w:rPr>
          <w:rFonts w:ascii="Arial" w:eastAsia="Calibri" w:hAnsi="Arial" w:cs="Arial"/>
          <w:sz w:val="20"/>
          <w:szCs w:val="20"/>
          <w:lang w:val="en-GB"/>
        </w:rPr>
        <w:t xml:space="preserve"> through direct financing, catalyzing other resources, as well as domestic resource mobilization.  As such, </w:t>
      </w:r>
      <w:r w:rsidR="004416D5">
        <w:rPr>
          <w:rFonts w:ascii="Arial" w:eastAsia="Calibri" w:hAnsi="Arial" w:cs="Arial"/>
          <w:sz w:val="20"/>
          <w:szCs w:val="20"/>
          <w:lang w:val="en-GB"/>
        </w:rPr>
        <w:t>they</w:t>
      </w:r>
      <w:r w:rsidR="004416D5" w:rsidRPr="004416D5">
        <w:rPr>
          <w:rFonts w:ascii="Arial" w:eastAsia="Calibri" w:hAnsi="Arial" w:cs="Arial"/>
          <w:sz w:val="20"/>
          <w:szCs w:val="20"/>
          <w:lang w:val="en-GB"/>
        </w:rPr>
        <w:t xml:space="preserve"> are determined to continue working to strengthen domestic financial markets, deepen financial inclusion, and </w:t>
      </w:r>
      <w:r w:rsidR="004416D5" w:rsidRPr="004416D5">
        <w:rPr>
          <w:rFonts w:ascii="Arial" w:eastAsia="Calibri" w:hAnsi="Arial" w:cs="Arial"/>
          <w:sz w:val="20"/>
          <w:szCs w:val="20"/>
          <w:lang w:val="en-GB"/>
        </w:rPr>
        <w:lastRenderedPageBreak/>
        <w:t>attracting sources of co-financing to enable innovative and concessional funding to address the challenges of the poor and most vulnerable urban residents</w:t>
      </w:r>
      <w:r w:rsidR="005A6A35">
        <w:rPr>
          <w:rFonts w:ascii="Arial" w:eastAsia="Calibri" w:hAnsi="Arial" w:cs="Arial"/>
          <w:sz w:val="20"/>
          <w:szCs w:val="20"/>
          <w:lang w:val="en-GB"/>
        </w:rPr>
        <w:t>.</w:t>
      </w:r>
    </w:p>
    <w:p w:rsidR="0059249B" w:rsidRPr="007B4717" w:rsidRDefault="0059249B" w:rsidP="005A6A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B4717">
        <w:rPr>
          <w:rFonts w:ascii="Arial" w:eastAsia="Calibri" w:hAnsi="Arial" w:cs="Arial"/>
          <w:sz w:val="20"/>
          <w:szCs w:val="20"/>
          <w:lang w:val="en-GB"/>
        </w:rPr>
        <w:t>For more details, please see the full Joint Statement at:</w:t>
      </w:r>
    </w:p>
    <w:p w:rsidR="007E236E" w:rsidRDefault="00DF240F" w:rsidP="004F1530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hyperlink r:id="rId10" w:history="1">
        <w:r w:rsidR="007E236E" w:rsidRPr="00E641AA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http://pubdocs.worldbank.org/en/350371476751929311/HABITAT-III-Joint-Statement-by-MDBs.pdf</w:t>
        </w:r>
      </w:hyperlink>
    </w:p>
    <w:p w:rsidR="007E236E" w:rsidRPr="00834404" w:rsidRDefault="007E236E" w:rsidP="00834404">
      <w:pPr>
        <w:rPr>
          <w:rFonts w:ascii="Arial" w:eastAsia="Calibri" w:hAnsi="Arial" w:cs="Arial"/>
          <w:sz w:val="20"/>
          <w:szCs w:val="20"/>
          <w:lang w:val="en-GB"/>
        </w:rPr>
      </w:pPr>
    </w:p>
    <w:p w:rsidR="007E236E" w:rsidRPr="00834404" w:rsidRDefault="007E236E" w:rsidP="0083440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34404">
        <w:rPr>
          <w:rFonts w:ascii="Arial" w:hAnsi="Arial" w:cs="Arial"/>
          <w:b/>
          <w:sz w:val="20"/>
          <w:szCs w:val="20"/>
        </w:rPr>
        <w:t xml:space="preserve">News Release </w:t>
      </w:r>
    </w:p>
    <w:p w:rsidR="007E236E" w:rsidRPr="00834404" w:rsidRDefault="007E236E" w:rsidP="0083440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34404">
        <w:rPr>
          <w:rFonts w:ascii="Arial" w:hAnsi="Arial" w:cs="Arial"/>
          <w:b/>
          <w:sz w:val="20"/>
          <w:szCs w:val="20"/>
        </w:rPr>
        <w:t>2017/079/SURR</w:t>
      </w:r>
    </w:p>
    <w:p w:rsidR="00041F52" w:rsidRPr="00834404" w:rsidRDefault="00041F52" w:rsidP="00834404">
      <w:pPr>
        <w:jc w:val="center"/>
        <w:rPr>
          <w:rFonts w:ascii="Arial" w:eastAsia="Calibri" w:hAnsi="Arial" w:cs="Arial"/>
          <w:sz w:val="20"/>
          <w:szCs w:val="20"/>
          <w:lang w:val="en-GB"/>
        </w:rPr>
      </w:pPr>
      <w:r w:rsidRPr="0083440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28059D" wp14:editId="796C3E62">
            <wp:extent cx="990056" cy="10191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ether Towar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9" t="24965" r="27617" b="25574"/>
                    <a:stretch/>
                  </pic:blipFill>
                  <pic:spPr bwMode="auto">
                    <a:xfrm>
                      <a:off x="0" y="0"/>
                      <a:ext cx="990928" cy="1020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E9A" w:rsidRPr="00834404" w:rsidRDefault="00834404" w:rsidP="008344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BE5D5B" w:rsidRPr="00834404">
        <w:rPr>
          <w:rFonts w:ascii="Arial" w:hAnsi="Arial" w:cs="Arial"/>
          <w:b/>
          <w:bCs/>
          <w:color w:val="000000"/>
          <w:sz w:val="20"/>
          <w:szCs w:val="20"/>
        </w:rPr>
        <w:t>ontacts</w:t>
      </w:r>
      <w:r w:rsidRPr="0083440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41F52" w:rsidRPr="00834404" w:rsidRDefault="00041F52" w:rsidP="008344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6E9A" w:rsidRPr="00834404" w:rsidRDefault="00826E9A" w:rsidP="008344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4404">
        <w:rPr>
          <w:rFonts w:ascii="Arial" w:hAnsi="Arial" w:cs="Arial"/>
          <w:b/>
          <w:bCs/>
          <w:color w:val="000000"/>
          <w:sz w:val="20"/>
          <w:szCs w:val="20"/>
        </w:rPr>
        <w:t>World Bank:</w:t>
      </w:r>
    </w:p>
    <w:p w:rsidR="00826E9A" w:rsidRPr="00834404" w:rsidRDefault="00BE5D5B" w:rsidP="00834404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i/>
          <w:color w:val="000000"/>
          <w:sz w:val="20"/>
          <w:szCs w:val="20"/>
          <w:lang w:val="de-CH"/>
        </w:rPr>
      </w:pPr>
      <w:r w:rsidRPr="00834404">
        <w:rPr>
          <w:rFonts w:ascii="Arial" w:hAnsi="Arial" w:cs="Arial"/>
          <w:i/>
          <w:color w:val="000000"/>
          <w:sz w:val="20"/>
          <w:szCs w:val="20"/>
          <w:lang w:val="de-CH"/>
        </w:rPr>
        <w:t xml:space="preserve">In </w:t>
      </w:r>
      <w:r w:rsidR="007054C1" w:rsidRPr="00834404">
        <w:rPr>
          <w:rFonts w:ascii="Arial" w:hAnsi="Arial" w:cs="Arial"/>
          <w:i/>
          <w:color w:val="000000"/>
          <w:sz w:val="20"/>
          <w:szCs w:val="20"/>
          <w:lang w:val="de-CH"/>
        </w:rPr>
        <w:t>Quito</w:t>
      </w:r>
      <w:r w:rsidRPr="00834404">
        <w:rPr>
          <w:rFonts w:ascii="Arial" w:hAnsi="Arial" w:cs="Arial"/>
          <w:i/>
          <w:color w:val="000000"/>
          <w:sz w:val="20"/>
          <w:szCs w:val="20"/>
          <w:lang w:val="de-CH"/>
        </w:rPr>
        <w:t xml:space="preserve">: </w:t>
      </w:r>
    </w:p>
    <w:p w:rsidR="007054C1" w:rsidRPr="00834404" w:rsidRDefault="0006292C" w:rsidP="00834404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sz w:val="20"/>
          <w:szCs w:val="20"/>
          <w:lang w:val="de-CH"/>
        </w:rPr>
      </w:pPr>
      <w:r w:rsidRPr="00834404">
        <w:rPr>
          <w:rFonts w:ascii="Arial" w:hAnsi="Arial" w:cs="Arial"/>
          <w:color w:val="000000"/>
          <w:sz w:val="20"/>
          <w:szCs w:val="20"/>
          <w:lang w:val="de-CH"/>
        </w:rPr>
        <w:t>Kristyn Schrader</w:t>
      </w:r>
      <w:r w:rsidR="00467BED" w:rsidRPr="00834404">
        <w:rPr>
          <w:rFonts w:ascii="Arial" w:hAnsi="Arial" w:cs="Arial"/>
          <w:color w:val="000000"/>
          <w:sz w:val="20"/>
          <w:szCs w:val="20"/>
          <w:lang w:val="de-CH"/>
        </w:rPr>
        <w:t>-King</w:t>
      </w:r>
      <w:r w:rsidR="008A5376" w:rsidRPr="00834404">
        <w:rPr>
          <w:rFonts w:ascii="Arial" w:hAnsi="Arial" w:cs="Arial"/>
          <w:color w:val="000000"/>
          <w:sz w:val="20"/>
          <w:szCs w:val="20"/>
          <w:lang w:val="de-CH"/>
        </w:rPr>
        <w:t>, +1-202-</w:t>
      </w:r>
      <w:r w:rsidR="007054C1" w:rsidRPr="00834404">
        <w:rPr>
          <w:rFonts w:ascii="Arial" w:hAnsi="Arial" w:cs="Arial"/>
          <w:color w:val="000000"/>
          <w:sz w:val="20"/>
          <w:szCs w:val="20"/>
          <w:lang w:val="de-CH"/>
        </w:rPr>
        <w:t>560-0153</w:t>
      </w:r>
      <w:r w:rsidR="00BE5D5B" w:rsidRPr="00834404">
        <w:rPr>
          <w:rFonts w:ascii="Arial" w:hAnsi="Arial" w:cs="Arial"/>
          <w:color w:val="000000"/>
          <w:sz w:val="20"/>
          <w:szCs w:val="20"/>
          <w:lang w:val="de-CH"/>
        </w:rPr>
        <w:t xml:space="preserve">, </w:t>
      </w:r>
      <w:hyperlink r:id="rId12" w:history="1">
        <w:r w:rsidR="003267B9" w:rsidRPr="00834404">
          <w:rPr>
            <w:rStyle w:val="Hyperlink"/>
            <w:rFonts w:ascii="Arial" w:hAnsi="Arial" w:cs="Arial"/>
            <w:sz w:val="20"/>
            <w:szCs w:val="20"/>
            <w:lang w:val="de-CH"/>
          </w:rPr>
          <w:t>kschrader@worldbank.org</w:t>
        </w:r>
      </w:hyperlink>
    </w:p>
    <w:p w:rsidR="00826E9A" w:rsidRPr="00834404" w:rsidRDefault="009E7503" w:rsidP="00834404">
      <w:pPr>
        <w:rPr>
          <w:rFonts w:ascii="Arial" w:hAnsi="Arial" w:cs="Arial"/>
          <w:sz w:val="20"/>
          <w:szCs w:val="20"/>
          <w:lang w:val="es-ES_tradnl"/>
        </w:rPr>
      </w:pPr>
      <w:r w:rsidRPr="00834404">
        <w:rPr>
          <w:rFonts w:ascii="Arial" w:hAnsi="Arial" w:cs="Arial"/>
          <w:sz w:val="20"/>
          <w:szCs w:val="20"/>
          <w:lang w:val="es-ES_tradnl"/>
        </w:rPr>
        <w:t xml:space="preserve">Cristina Medina, </w:t>
      </w:r>
      <w:r w:rsidR="00935F26" w:rsidRPr="00834404">
        <w:rPr>
          <w:rFonts w:ascii="Arial" w:hAnsi="Arial" w:cs="Arial"/>
          <w:sz w:val="20"/>
          <w:szCs w:val="20"/>
          <w:lang w:val="es-ES_tradnl"/>
        </w:rPr>
        <w:t>+</w:t>
      </w:r>
      <w:r w:rsidRPr="00834404">
        <w:rPr>
          <w:rFonts w:ascii="Arial" w:hAnsi="Arial" w:cs="Arial"/>
          <w:sz w:val="20"/>
          <w:szCs w:val="20"/>
          <w:lang w:val="es-ES_tradnl"/>
        </w:rPr>
        <w:t xml:space="preserve">593-2-294-3676, </w:t>
      </w:r>
      <w:hyperlink r:id="rId13" w:history="1">
        <w:r w:rsidRPr="00834404">
          <w:rPr>
            <w:rStyle w:val="Hyperlink"/>
            <w:rFonts w:ascii="Arial" w:hAnsi="Arial" w:cs="Arial"/>
            <w:sz w:val="20"/>
            <w:szCs w:val="20"/>
            <w:lang w:val="es-ES_tradnl"/>
          </w:rPr>
          <w:t>cmedina1@worldbank.org</w:t>
        </w:r>
      </w:hyperlink>
    </w:p>
    <w:p w:rsidR="009E7503" w:rsidRPr="00834404" w:rsidRDefault="009E7503" w:rsidP="00834404">
      <w:pPr>
        <w:rPr>
          <w:rFonts w:ascii="Arial" w:hAnsi="Arial" w:cs="Arial"/>
          <w:sz w:val="20"/>
          <w:szCs w:val="20"/>
          <w:lang w:val="es-ES_tradnl"/>
        </w:rPr>
      </w:pPr>
    </w:p>
    <w:p w:rsidR="007054C1" w:rsidRPr="00834404" w:rsidRDefault="007054C1" w:rsidP="00834404">
      <w:pPr>
        <w:rPr>
          <w:rFonts w:ascii="Arial" w:hAnsi="Arial" w:cs="Arial"/>
          <w:sz w:val="20"/>
          <w:szCs w:val="20"/>
          <w:lang w:val="es-ES_tradnl"/>
        </w:rPr>
      </w:pPr>
    </w:p>
    <w:p w:rsidR="00EF3DB5" w:rsidRPr="00834404" w:rsidRDefault="005576C3" w:rsidP="00834404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834404">
        <w:rPr>
          <w:rFonts w:ascii="Arial" w:hAnsi="Arial" w:cs="Arial"/>
          <w:iCs/>
          <w:color w:val="000000"/>
          <w:sz w:val="20"/>
          <w:szCs w:val="20"/>
        </w:rPr>
        <w:t>For more information</w:t>
      </w:r>
      <w:r w:rsidR="00E5593C" w:rsidRPr="00834404">
        <w:rPr>
          <w:rFonts w:ascii="Arial" w:hAnsi="Arial" w:cs="Arial"/>
          <w:iCs/>
          <w:color w:val="000000"/>
          <w:sz w:val="20"/>
          <w:szCs w:val="20"/>
        </w:rPr>
        <w:t xml:space="preserve">, please visit: </w:t>
      </w:r>
    </w:p>
    <w:p w:rsidR="00506615" w:rsidRPr="00834404" w:rsidRDefault="00DF240F" w:rsidP="00834404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14" w:history="1">
        <w:r w:rsidR="00621959" w:rsidRPr="00834404">
          <w:rPr>
            <w:rStyle w:val="Hyperlink"/>
            <w:rFonts w:ascii="Arial" w:hAnsi="Arial" w:cs="Arial"/>
            <w:sz w:val="20"/>
            <w:szCs w:val="20"/>
          </w:rPr>
          <w:t>www.worldbank.org/urban</w:t>
        </w:r>
      </w:hyperlink>
      <w:r w:rsidR="00621959" w:rsidRPr="00834404">
        <w:rPr>
          <w:rFonts w:ascii="Arial" w:hAnsi="Arial" w:cs="Arial"/>
          <w:sz w:val="20"/>
          <w:szCs w:val="20"/>
        </w:rPr>
        <w:t xml:space="preserve"> </w:t>
      </w:r>
    </w:p>
    <w:p w:rsidR="006D67BE" w:rsidRPr="00834404" w:rsidRDefault="00DF240F" w:rsidP="00834404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6D67BE" w:rsidRPr="00834404">
          <w:rPr>
            <w:rStyle w:val="Hyperlink"/>
            <w:rFonts w:ascii="Arial" w:hAnsi="Arial" w:cs="Arial"/>
            <w:sz w:val="20"/>
            <w:szCs w:val="20"/>
          </w:rPr>
          <w:t>www.unhabitat.org</w:t>
        </w:r>
      </w:hyperlink>
    </w:p>
    <w:p w:rsidR="006D67BE" w:rsidRPr="00834404" w:rsidRDefault="00DF240F" w:rsidP="00834404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16" w:history="1">
        <w:r w:rsidR="00265A84" w:rsidRPr="00834404">
          <w:rPr>
            <w:rStyle w:val="Hyperlink"/>
            <w:rFonts w:ascii="Arial" w:hAnsi="Arial" w:cs="Arial"/>
            <w:sz w:val="20"/>
            <w:szCs w:val="20"/>
          </w:rPr>
          <w:t>www.habitat3.org</w:t>
        </w:r>
      </w:hyperlink>
    </w:p>
    <w:p w:rsidR="00265A84" w:rsidRPr="00834404" w:rsidRDefault="00265A84" w:rsidP="00834404">
      <w:pPr>
        <w:jc w:val="center"/>
        <w:rPr>
          <w:rFonts w:ascii="Arial" w:hAnsi="Arial" w:cs="Arial"/>
          <w:sz w:val="20"/>
          <w:szCs w:val="20"/>
        </w:rPr>
      </w:pPr>
    </w:p>
    <w:p w:rsidR="00FD7350" w:rsidRPr="00834404" w:rsidRDefault="00BF2196" w:rsidP="00834404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834404">
        <w:rPr>
          <w:rFonts w:ascii="Arial" w:hAnsi="Arial" w:cs="Arial"/>
          <w:iCs/>
          <w:color w:val="000000"/>
          <w:sz w:val="20"/>
          <w:szCs w:val="20"/>
        </w:rPr>
        <w:t xml:space="preserve">Be updated via Twitter: </w:t>
      </w:r>
    </w:p>
    <w:p w:rsidR="00BF2196" w:rsidRPr="00834404" w:rsidRDefault="00DF240F" w:rsidP="00834404">
      <w:pPr>
        <w:jc w:val="center"/>
        <w:rPr>
          <w:rStyle w:val="Hyperlink"/>
          <w:rFonts w:ascii="Arial" w:hAnsi="Arial" w:cs="Arial"/>
          <w:iCs/>
          <w:sz w:val="20"/>
          <w:szCs w:val="20"/>
        </w:rPr>
      </w:pPr>
      <w:hyperlink r:id="rId17" w:history="1">
        <w:r w:rsidR="00621959" w:rsidRPr="00834404">
          <w:rPr>
            <w:rStyle w:val="Hyperlink"/>
            <w:rFonts w:ascii="Arial" w:hAnsi="Arial" w:cs="Arial"/>
            <w:iCs/>
            <w:sz w:val="20"/>
            <w:szCs w:val="20"/>
          </w:rPr>
          <w:t>www.twitter.com/WBG_Cities</w:t>
        </w:r>
      </w:hyperlink>
      <w:r w:rsidR="00621959" w:rsidRPr="00834404">
        <w:rPr>
          <w:rFonts w:ascii="Arial" w:hAnsi="Arial" w:cs="Arial"/>
          <w:iCs/>
          <w:sz w:val="20"/>
          <w:szCs w:val="20"/>
        </w:rPr>
        <w:t xml:space="preserve"> </w:t>
      </w:r>
    </w:p>
    <w:p w:rsidR="00FD7350" w:rsidRPr="00834404" w:rsidRDefault="00DF240F" w:rsidP="00834404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hyperlink r:id="rId18" w:history="1">
        <w:r w:rsidR="00621959" w:rsidRPr="00834404">
          <w:rPr>
            <w:rStyle w:val="Hyperlink"/>
            <w:rFonts w:ascii="Arial" w:hAnsi="Arial" w:cs="Arial"/>
            <w:iCs/>
            <w:sz w:val="20"/>
            <w:szCs w:val="20"/>
          </w:rPr>
          <w:t>www.twitter.com/UNhabitat</w:t>
        </w:r>
      </w:hyperlink>
    </w:p>
    <w:p w:rsidR="009F3E83" w:rsidRPr="00834404" w:rsidRDefault="00DF240F" w:rsidP="00834404">
      <w:pPr>
        <w:jc w:val="center"/>
        <w:rPr>
          <w:rFonts w:ascii="Arial" w:hAnsi="Arial" w:cs="Arial"/>
          <w:iCs/>
          <w:sz w:val="20"/>
          <w:szCs w:val="20"/>
        </w:rPr>
      </w:pPr>
      <w:hyperlink r:id="rId19" w:history="1">
        <w:r w:rsidR="00621959" w:rsidRPr="00834404">
          <w:rPr>
            <w:rStyle w:val="Hyperlink"/>
            <w:rFonts w:ascii="Arial" w:hAnsi="Arial" w:cs="Arial"/>
            <w:iCs/>
            <w:sz w:val="20"/>
            <w:szCs w:val="20"/>
          </w:rPr>
          <w:t>www.twitter.com/Habitat3UN</w:t>
        </w:r>
      </w:hyperlink>
    </w:p>
    <w:p w:rsidR="00B90D9D" w:rsidRPr="00834404" w:rsidRDefault="00B90D9D" w:rsidP="00834404">
      <w:pPr>
        <w:jc w:val="center"/>
        <w:rPr>
          <w:rFonts w:ascii="Arial" w:hAnsi="Arial" w:cs="Arial"/>
          <w:iCs/>
          <w:sz w:val="20"/>
          <w:szCs w:val="20"/>
        </w:rPr>
      </w:pPr>
    </w:p>
    <w:p w:rsidR="00B90D9D" w:rsidRPr="00834404" w:rsidRDefault="00B90D9D" w:rsidP="00834404">
      <w:pPr>
        <w:jc w:val="center"/>
        <w:rPr>
          <w:rFonts w:ascii="Arial" w:hAnsi="Arial" w:cs="Arial"/>
          <w:iCs/>
          <w:sz w:val="20"/>
          <w:szCs w:val="20"/>
        </w:rPr>
      </w:pPr>
      <w:r w:rsidRPr="00834404">
        <w:rPr>
          <w:rFonts w:ascii="Arial" w:hAnsi="Arial" w:cs="Arial"/>
          <w:iCs/>
          <w:sz w:val="20"/>
          <w:szCs w:val="20"/>
        </w:rPr>
        <w:t>Like us on Facebook:</w:t>
      </w:r>
    </w:p>
    <w:p w:rsidR="00B90D9D" w:rsidRPr="00834404" w:rsidRDefault="00DF240F" w:rsidP="00834404">
      <w:pPr>
        <w:jc w:val="center"/>
        <w:rPr>
          <w:rStyle w:val="Hyperlink"/>
          <w:rFonts w:ascii="Arial" w:hAnsi="Arial" w:cs="Arial"/>
          <w:iCs/>
          <w:sz w:val="20"/>
          <w:szCs w:val="20"/>
        </w:rPr>
      </w:pPr>
      <w:hyperlink r:id="rId20" w:history="1">
        <w:r w:rsidR="00B90D9D" w:rsidRPr="00834404">
          <w:rPr>
            <w:rStyle w:val="Hyperlink"/>
            <w:rFonts w:ascii="Arial" w:hAnsi="Arial" w:cs="Arial"/>
            <w:iCs/>
            <w:sz w:val="20"/>
            <w:szCs w:val="20"/>
          </w:rPr>
          <w:t>www.facebook.com/Worldbank</w:t>
        </w:r>
      </w:hyperlink>
      <w:r w:rsidR="00B90D9D" w:rsidRPr="00834404">
        <w:rPr>
          <w:rFonts w:ascii="Arial" w:hAnsi="Arial" w:cs="Arial"/>
          <w:iCs/>
          <w:sz w:val="20"/>
          <w:szCs w:val="20"/>
        </w:rPr>
        <w:t xml:space="preserve"> </w:t>
      </w:r>
    </w:p>
    <w:p w:rsidR="00B90D9D" w:rsidRPr="00834404" w:rsidRDefault="00B90D9D" w:rsidP="00834404">
      <w:pPr>
        <w:rPr>
          <w:rFonts w:ascii="Arial" w:hAnsi="Arial" w:cs="Arial"/>
          <w:iCs/>
          <w:color w:val="000000"/>
          <w:sz w:val="20"/>
          <w:szCs w:val="20"/>
        </w:rPr>
      </w:pPr>
    </w:p>
    <w:p w:rsidR="00FD7350" w:rsidRPr="00834404" w:rsidRDefault="00A0789C" w:rsidP="00834404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834404">
        <w:rPr>
          <w:rFonts w:ascii="Arial" w:hAnsi="Arial" w:cs="Arial"/>
          <w:iCs/>
          <w:color w:val="000000"/>
          <w:sz w:val="20"/>
          <w:szCs w:val="20"/>
        </w:rPr>
        <w:t xml:space="preserve">For our YouTube channel: </w:t>
      </w:r>
    </w:p>
    <w:p w:rsidR="00A0789C" w:rsidRPr="00834404" w:rsidRDefault="00DF240F" w:rsidP="00834404">
      <w:pPr>
        <w:jc w:val="center"/>
        <w:rPr>
          <w:rStyle w:val="Hyperlink"/>
          <w:rFonts w:ascii="Arial" w:hAnsi="Arial" w:cs="Arial"/>
          <w:iCs/>
          <w:sz w:val="20"/>
          <w:szCs w:val="20"/>
        </w:rPr>
      </w:pPr>
      <w:hyperlink r:id="rId21" w:history="1">
        <w:r w:rsidR="00A0789C" w:rsidRPr="00834404">
          <w:rPr>
            <w:rStyle w:val="Hyperlink"/>
            <w:rFonts w:ascii="Arial" w:hAnsi="Arial" w:cs="Arial"/>
            <w:iCs/>
            <w:sz w:val="20"/>
            <w:szCs w:val="20"/>
          </w:rPr>
          <w:t>www.youtube.com/worldbank</w:t>
        </w:r>
      </w:hyperlink>
    </w:p>
    <w:p w:rsidR="0035757A" w:rsidRPr="00834404" w:rsidRDefault="0035757A" w:rsidP="00834404">
      <w:pPr>
        <w:jc w:val="center"/>
        <w:rPr>
          <w:rStyle w:val="Hyperlink"/>
          <w:rFonts w:ascii="Arial" w:hAnsi="Arial" w:cs="Arial"/>
          <w:iCs/>
          <w:sz w:val="20"/>
          <w:szCs w:val="20"/>
        </w:rPr>
      </w:pPr>
    </w:p>
    <w:p w:rsidR="00A01066" w:rsidRPr="00834404" w:rsidRDefault="00A01066" w:rsidP="00834404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:rsidR="0021559A" w:rsidRPr="00834404" w:rsidRDefault="00834404" w:rsidP="00834404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834404">
        <w:rPr>
          <w:rFonts w:ascii="Arial" w:hAnsi="Arial" w:cs="Arial"/>
          <w:iCs/>
          <w:color w:val="000000"/>
          <w:sz w:val="20"/>
          <w:szCs w:val="20"/>
        </w:rPr>
        <w:t>###</w:t>
      </w:r>
    </w:p>
    <w:sectPr w:rsidR="0021559A" w:rsidRPr="00834404" w:rsidSect="0006292C">
      <w:pgSz w:w="12240" w:h="15840"/>
      <w:pgMar w:top="1170" w:right="1170" w:bottom="900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93" w:rsidRDefault="00746593">
      <w:r>
        <w:separator/>
      </w:r>
    </w:p>
  </w:endnote>
  <w:endnote w:type="continuationSeparator" w:id="0">
    <w:p w:rsidR="00746593" w:rsidRDefault="0074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93" w:rsidRDefault="00746593">
      <w:r>
        <w:separator/>
      </w:r>
    </w:p>
  </w:footnote>
  <w:footnote w:type="continuationSeparator" w:id="0">
    <w:p w:rsidR="00746593" w:rsidRDefault="0074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A9E"/>
    <w:multiLevelType w:val="hybridMultilevel"/>
    <w:tmpl w:val="EB20B3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133"/>
    <w:multiLevelType w:val="hybridMultilevel"/>
    <w:tmpl w:val="D492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B29"/>
    <w:multiLevelType w:val="hybridMultilevel"/>
    <w:tmpl w:val="A03E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286"/>
    <w:multiLevelType w:val="hybridMultilevel"/>
    <w:tmpl w:val="FFB09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7BB7"/>
    <w:multiLevelType w:val="hybridMultilevel"/>
    <w:tmpl w:val="74F2EE7E"/>
    <w:lvl w:ilvl="0" w:tplc="B360DD06">
      <w:start w:val="1"/>
      <w:numFmt w:val="decimal"/>
      <w:pStyle w:val="ParagraphNumbering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7A"/>
    <w:rsid w:val="00004951"/>
    <w:rsid w:val="00017718"/>
    <w:rsid w:val="00022021"/>
    <w:rsid w:val="0002474E"/>
    <w:rsid w:val="000249CB"/>
    <w:rsid w:val="00041D7F"/>
    <w:rsid w:val="00041F52"/>
    <w:rsid w:val="00044E17"/>
    <w:rsid w:val="00045F15"/>
    <w:rsid w:val="00054206"/>
    <w:rsid w:val="0006292C"/>
    <w:rsid w:val="00065AD3"/>
    <w:rsid w:val="0006653D"/>
    <w:rsid w:val="000736CE"/>
    <w:rsid w:val="00085BE2"/>
    <w:rsid w:val="0009531B"/>
    <w:rsid w:val="0009573C"/>
    <w:rsid w:val="00095960"/>
    <w:rsid w:val="000960AD"/>
    <w:rsid w:val="000B04AC"/>
    <w:rsid w:val="000B79A4"/>
    <w:rsid w:val="000C1853"/>
    <w:rsid w:val="000C3032"/>
    <w:rsid w:val="000C6975"/>
    <w:rsid w:val="000C6BA8"/>
    <w:rsid w:val="000D178B"/>
    <w:rsid w:val="000D5EFC"/>
    <w:rsid w:val="000E1B30"/>
    <w:rsid w:val="000E27AE"/>
    <w:rsid w:val="000F0D9C"/>
    <w:rsid w:val="0010041A"/>
    <w:rsid w:val="001103C7"/>
    <w:rsid w:val="001117DD"/>
    <w:rsid w:val="00113516"/>
    <w:rsid w:val="00114918"/>
    <w:rsid w:val="00120B57"/>
    <w:rsid w:val="0012274F"/>
    <w:rsid w:val="0012433E"/>
    <w:rsid w:val="001351F8"/>
    <w:rsid w:val="0014136B"/>
    <w:rsid w:val="00151E52"/>
    <w:rsid w:val="00165024"/>
    <w:rsid w:val="00177CEB"/>
    <w:rsid w:val="00184A77"/>
    <w:rsid w:val="00191CDA"/>
    <w:rsid w:val="00195142"/>
    <w:rsid w:val="0019687B"/>
    <w:rsid w:val="001A548F"/>
    <w:rsid w:val="001A7882"/>
    <w:rsid w:val="001A7D03"/>
    <w:rsid w:val="001C1E6B"/>
    <w:rsid w:val="001C5A6C"/>
    <w:rsid w:val="001D427C"/>
    <w:rsid w:val="001E0371"/>
    <w:rsid w:val="001E2985"/>
    <w:rsid w:val="001E5509"/>
    <w:rsid w:val="001E5AB0"/>
    <w:rsid w:val="001E5ED7"/>
    <w:rsid w:val="001F4811"/>
    <w:rsid w:val="00211BF2"/>
    <w:rsid w:val="0021241E"/>
    <w:rsid w:val="002136AD"/>
    <w:rsid w:val="0021559A"/>
    <w:rsid w:val="00226055"/>
    <w:rsid w:val="002266AB"/>
    <w:rsid w:val="00230A40"/>
    <w:rsid w:val="00243A86"/>
    <w:rsid w:val="00257B0A"/>
    <w:rsid w:val="00261FBC"/>
    <w:rsid w:val="00265A84"/>
    <w:rsid w:val="00274850"/>
    <w:rsid w:val="00295652"/>
    <w:rsid w:val="0029661B"/>
    <w:rsid w:val="002A5502"/>
    <w:rsid w:val="002B4170"/>
    <w:rsid w:val="002B5B00"/>
    <w:rsid w:val="002D2806"/>
    <w:rsid w:val="002D2DED"/>
    <w:rsid w:val="002D585D"/>
    <w:rsid w:val="003054DC"/>
    <w:rsid w:val="00311C9B"/>
    <w:rsid w:val="00311FEC"/>
    <w:rsid w:val="00313A41"/>
    <w:rsid w:val="003267B9"/>
    <w:rsid w:val="0033059C"/>
    <w:rsid w:val="00334010"/>
    <w:rsid w:val="00336C7D"/>
    <w:rsid w:val="00341BB2"/>
    <w:rsid w:val="00346B04"/>
    <w:rsid w:val="00351A33"/>
    <w:rsid w:val="00352F91"/>
    <w:rsid w:val="0035757A"/>
    <w:rsid w:val="00366FAB"/>
    <w:rsid w:val="0036738F"/>
    <w:rsid w:val="00375178"/>
    <w:rsid w:val="0038613B"/>
    <w:rsid w:val="0039648E"/>
    <w:rsid w:val="00397271"/>
    <w:rsid w:val="003A54E5"/>
    <w:rsid w:val="003B3A6C"/>
    <w:rsid w:val="003B4B3A"/>
    <w:rsid w:val="003B5D6F"/>
    <w:rsid w:val="003B6709"/>
    <w:rsid w:val="003C421A"/>
    <w:rsid w:val="003C50BE"/>
    <w:rsid w:val="003C5E13"/>
    <w:rsid w:val="003D5228"/>
    <w:rsid w:val="003E13C8"/>
    <w:rsid w:val="003F3BFD"/>
    <w:rsid w:val="00403C5C"/>
    <w:rsid w:val="00416C6F"/>
    <w:rsid w:val="004311D8"/>
    <w:rsid w:val="004330EB"/>
    <w:rsid w:val="00435AF2"/>
    <w:rsid w:val="00436A76"/>
    <w:rsid w:val="00436F34"/>
    <w:rsid w:val="004402CA"/>
    <w:rsid w:val="004416D5"/>
    <w:rsid w:val="004449DB"/>
    <w:rsid w:val="00446DAF"/>
    <w:rsid w:val="00450564"/>
    <w:rsid w:val="0045367C"/>
    <w:rsid w:val="00464A49"/>
    <w:rsid w:val="00467BED"/>
    <w:rsid w:val="0047201A"/>
    <w:rsid w:val="004738ED"/>
    <w:rsid w:val="00475368"/>
    <w:rsid w:val="004755E0"/>
    <w:rsid w:val="0047764A"/>
    <w:rsid w:val="00480DCE"/>
    <w:rsid w:val="00481F43"/>
    <w:rsid w:val="00491704"/>
    <w:rsid w:val="004A6F67"/>
    <w:rsid w:val="004B568A"/>
    <w:rsid w:val="004C043A"/>
    <w:rsid w:val="004C5837"/>
    <w:rsid w:val="004C7550"/>
    <w:rsid w:val="004D1062"/>
    <w:rsid w:val="004D624C"/>
    <w:rsid w:val="004E348A"/>
    <w:rsid w:val="004F1530"/>
    <w:rsid w:val="004F5A98"/>
    <w:rsid w:val="00506615"/>
    <w:rsid w:val="005146F6"/>
    <w:rsid w:val="00523B87"/>
    <w:rsid w:val="00543A65"/>
    <w:rsid w:val="00545375"/>
    <w:rsid w:val="00547EB8"/>
    <w:rsid w:val="005546A0"/>
    <w:rsid w:val="005576C3"/>
    <w:rsid w:val="005619FA"/>
    <w:rsid w:val="00567AB2"/>
    <w:rsid w:val="005712DD"/>
    <w:rsid w:val="005739C7"/>
    <w:rsid w:val="0059249B"/>
    <w:rsid w:val="005A5FB8"/>
    <w:rsid w:val="005A6A35"/>
    <w:rsid w:val="005B13D4"/>
    <w:rsid w:val="005B2C06"/>
    <w:rsid w:val="005B5846"/>
    <w:rsid w:val="005C645C"/>
    <w:rsid w:val="005D1C27"/>
    <w:rsid w:val="005D37A8"/>
    <w:rsid w:val="005D6E08"/>
    <w:rsid w:val="005F5480"/>
    <w:rsid w:val="00605053"/>
    <w:rsid w:val="00616FF9"/>
    <w:rsid w:val="00617BE2"/>
    <w:rsid w:val="00621959"/>
    <w:rsid w:val="006237A6"/>
    <w:rsid w:val="00625D39"/>
    <w:rsid w:val="00627F3D"/>
    <w:rsid w:val="0063150F"/>
    <w:rsid w:val="00631D4B"/>
    <w:rsid w:val="00644993"/>
    <w:rsid w:val="00645E5B"/>
    <w:rsid w:val="00653527"/>
    <w:rsid w:val="0065359D"/>
    <w:rsid w:val="006552A0"/>
    <w:rsid w:val="00655B70"/>
    <w:rsid w:val="00655F43"/>
    <w:rsid w:val="00692AAA"/>
    <w:rsid w:val="006955EF"/>
    <w:rsid w:val="00695835"/>
    <w:rsid w:val="006A4786"/>
    <w:rsid w:val="006B2846"/>
    <w:rsid w:val="006B6AE5"/>
    <w:rsid w:val="006C1AE5"/>
    <w:rsid w:val="006D3385"/>
    <w:rsid w:val="006D44C7"/>
    <w:rsid w:val="006D67BE"/>
    <w:rsid w:val="006F2387"/>
    <w:rsid w:val="00701B17"/>
    <w:rsid w:val="00702DA9"/>
    <w:rsid w:val="00703C3C"/>
    <w:rsid w:val="007054C1"/>
    <w:rsid w:val="0070602D"/>
    <w:rsid w:val="00706161"/>
    <w:rsid w:val="0072114B"/>
    <w:rsid w:val="00721EE0"/>
    <w:rsid w:val="007270CB"/>
    <w:rsid w:val="00731400"/>
    <w:rsid w:val="0073309B"/>
    <w:rsid w:val="007356E7"/>
    <w:rsid w:val="00743AC1"/>
    <w:rsid w:val="00744947"/>
    <w:rsid w:val="00746593"/>
    <w:rsid w:val="00754AD5"/>
    <w:rsid w:val="00754D6D"/>
    <w:rsid w:val="00764213"/>
    <w:rsid w:val="00775DB4"/>
    <w:rsid w:val="007764DF"/>
    <w:rsid w:val="00780975"/>
    <w:rsid w:val="0078161C"/>
    <w:rsid w:val="00785A6A"/>
    <w:rsid w:val="007958A5"/>
    <w:rsid w:val="007A0E06"/>
    <w:rsid w:val="007B4717"/>
    <w:rsid w:val="007B72C3"/>
    <w:rsid w:val="007C04A7"/>
    <w:rsid w:val="007C2A48"/>
    <w:rsid w:val="007D6E9D"/>
    <w:rsid w:val="007E05F5"/>
    <w:rsid w:val="007E1C0D"/>
    <w:rsid w:val="007E236E"/>
    <w:rsid w:val="007F7A6C"/>
    <w:rsid w:val="0081247E"/>
    <w:rsid w:val="00826393"/>
    <w:rsid w:val="00826E9A"/>
    <w:rsid w:val="00830B4D"/>
    <w:rsid w:val="00833799"/>
    <w:rsid w:val="00834404"/>
    <w:rsid w:val="0084451D"/>
    <w:rsid w:val="00857E7D"/>
    <w:rsid w:val="00867079"/>
    <w:rsid w:val="008701B1"/>
    <w:rsid w:val="0087392C"/>
    <w:rsid w:val="00875393"/>
    <w:rsid w:val="008850FF"/>
    <w:rsid w:val="00890613"/>
    <w:rsid w:val="0089201F"/>
    <w:rsid w:val="008A5376"/>
    <w:rsid w:val="008B5CD7"/>
    <w:rsid w:val="008C6154"/>
    <w:rsid w:val="008D0605"/>
    <w:rsid w:val="008D5ED5"/>
    <w:rsid w:val="008D68A6"/>
    <w:rsid w:val="008E3195"/>
    <w:rsid w:val="008E5CF7"/>
    <w:rsid w:val="0090169C"/>
    <w:rsid w:val="0090271B"/>
    <w:rsid w:val="00902BC1"/>
    <w:rsid w:val="00906C68"/>
    <w:rsid w:val="00912840"/>
    <w:rsid w:val="00912B42"/>
    <w:rsid w:val="009241D3"/>
    <w:rsid w:val="00927C9E"/>
    <w:rsid w:val="00935F26"/>
    <w:rsid w:val="00945618"/>
    <w:rsid w:val="00947218"/>
    <w:rsid w:val="0095263D"/>
    <w:rsid w:val="00952779"/>
    <w:rsid w:val="00952BFE"/>
    <w:rsid w:val="00954776"/>
    <w:rsid w:val="00956E98"/>
    <w:rsid w:val="00962B0E"/>
    <w:rsid w:val="00966E81"/>
    <w:rsid w:val="00971DF8"/>
    <w:rsid w:val="0097653E"/>
    <w:rsid w:val="009833E6"/>
    <w:rsid w:val="00985D8C"/>
    <w:rsid w:val="00990D9B"/>
    <w:rsid w:val="009B2E92"/>
    <w:rsid w:val="009B36D5"/>
    <w:rsid w:val="009B73A2"/>
    <w:rsid w:val="009D499E"/>
    <w:rsid w:val="009E7503"/>
    <w:rsid w:val="009F12A4"/>
    <w:rsid w:val="009F2036"/>
    <w:rsid w:val="009F3E83"/>
    <w:rsid w:val="009F6F93"/>
    <w:rsid w:val="00A01066"/>
    <w:rsid w:val="00A0650E"/>
    <w:rsid w:val="00A0789C"/>
    <w:rsid w:val="00A2064C"/>
    <w:rsid w:val="00A236E8"/>
    <w:rsid w:val="00A3406D"/>
    <w:rsid w:val="00A4285E"/>
    <w:rsid w:val="00A43A5C"/>
    <w:rsid w:val="00A46561"/>
    <w:rsid w:val="00A54C7E"/>
    <w:rsid w:val="00A55F65"/>
    <w:rsid w:val="00A70000"/>
    <w:rsid w:val="00A7241B"/>
    <w:rsid w:val="00A725FD"/>
    <w:rsid w:val="00A84F8F"/>
    <w:rsid w:val="00A94417"/>
    <w:rsid w:val="00AA03C8"/>
    <w:rsid w:val="00AA4DF9"/>
    <w:rsid w:val="00AC17BE"/>
    <w:rsid w:val="00AC7734"/>
    <w:rsid w:val="00AD2926"/>
    <w:rsid w:val="00AD64B8"/>
    <w:rsid w:val="00AD6F86"/>
    <w:rsid w:val="00AF6840"/>
    <w:rsid w:val="00B00276"/>
    <w:rsid w:val="00B12594"/>
    <w:rsid w:val="00B12D58"/>
    <w:rsid w:val="00B4353C"/>
    <w:rsid w:val="00B55628"/>
    <w:rsid w:val="00B658B3"/>
    <w:rsid w:val="00B67350"/>
    <w:rsid w:val="00B673CA"/>
    <w:rsid w:val="00B72FC1"/>
    <w:rsid w:val="00B7500E"/>
    <w:rsid w:val="00B77CB5"/>
    <w:rsid w:val="00B90D9D"/>
    <w:rsid w:val="00B9396C"/>
    <w:rsid w:val="00B94C31"/>
    <w:rsid w:val="00BA67DD"/>
    <w:rsid w:val="00BC134F"/>
    <w:rsid w:val="00BC2640"/>
    <w:rsid w:val="00BC347A"/>
    <w:rsid w:val="00BD32FD"/>
    <w:rsid w:val="00BD40B1"/>
    <w:rsid w:val="00BD7747"/>
    <w:rsid w:val="00BE5142"/>
    <w:rsid w:val="00BE5D5B"/>
    <w:rsid w:val="00BE749D"/>
    <w:rsid w:val="00BF1C98"/>
    <w:rsid w:val="00BF2196"/>
    <w:rsid w:val="00BF6537"/>
    <w:rsid w:val="00BF77FC"/>
    <w:rsid w:val="00C01108"/>
    <w:rsid w:val="00C07683"/>
    <w:rsid w:val="00C206ED"/>
    <w:rsid w:val="00C22DAA"/>
    <w:rsid w:val="00C30EAD"/>
    <w:rsid w:val="00C31F3A"/>
    <w:rsid w:val="00C32C14"/>
    <w:rsid w:val="00C5711D"/>
    <w:rsid w:val="00C57F6C"/>
    <w:rsid w:val="00C674F6"/>
    <w:rsid w:val="00C72E66"/>
    <w:rsid w:val="00C73172"/>
    <w:rsid w:val="00C74747"/>
    <w:rsid w:val="00C75583"/>
    <w:rsid w:val="00C7602F"/>
    <w:rsid w:val="00C76B74"/>
    <w:rsid w:val="00C81D0B"/>
    <w:rsid w:val="00C82664"/>
    <w:rsid w:val="00C82BBB"/>
    <w:rsid w:val="00C921CE"/>
    <w:rsid w:val="00C9316D"/>
    <w:rsid w:val="00C94A63"/>
    <w:rsid w:val="00C94CE9"/>
    <w:rsid w:val="00C9764F"/>
    <w:rsid w:val="00CA1EEA"/>
    <w:rsid w:val="00CA38BD"/>
    <w:rsid w:val="00CB6CE3"/>
    <w:rsid w:val="00CB6EF3"/>
    <w:rsid w:val="00CC0ADA"/>
    <w:rsid w:val="00CC1460"/>
    <w:rsid w:val="00CC1461"/>
    <w:rsid w:val="00CC3726"/>
    <w:rsid w:val="00CD5A61"/>
    <w:rsid w:val="00CE02EB"/>
    <w:rsid w:val="00CE2F4A"/>
    <w:rsid w:val="00CF6458"/>
    <w:rsid w:val="00CF73FC"/>
    <w:rsid w:val="00D0300A"/>
    <w:rsid w:val="00D16F3D"/>
    <w:rsid w:val="00D223FD"/>
    <w:rsid w:val="00D26445"/>
    <w:rsid w:val="00D34FC3"/>
    <w:rsid w:val="00D378A8"/>
    <w:rsid w:val="00D44C0E"/>
    <w:rsid w:val="00D45BAE"/>
    <w:rsid w:val="00D50A3D"/>
    <w:rsid w:val="00D56F60"/>
    <w:rsid w:val="00D63F80"/>
    <w:rsid w:val="00D70DAD"/>
    <w:rsid w:val="00D74D70"/>
    <w:rsid w:val="00D82147"/>
    <w:rsid w:val="00D93606"/>
    <w:rsid w:val="00D97521"/>
    <w:rsid w:val="00DA347A"/>
    <w:rsid w:val="00DA3E80"/>
    <w:rsid w:val="00DA4E84"/>
    <w:rsid w:val="00DA6BD9"/>
    <w:rsid w:val="00DB0AAE"/>
    <w:rsid w:val="00DB73AA"/>
    <w:rsid w:val="00DC3EC0"/>
    <w:rsid w:val="00DD790D"/>
    <w:rsid w:val="00DE5C5C"/>
    <w:rsid w:val="00DF0BA0"/>
    <w:rsid w:val="00E008FE"/>
    <w:rsid w:val="00E03DAB"/>
    <w:rsid w:val="00E06BC9"/>
    <w:rsid w:val="00E10F12"/>
    <w:rsid w:val="00E1515F"/>
    <w:rsid w:val="00E31294"/>
    <w:rsid w:val="00E36263"/>
    <w:rsid w:val="00E36572"/>
    <w:rsid w:val="00E520B2"/>
    <w:rsid w:val="00E525FC"/>
    <w:rsid w:val="00E5593C"/>
    <w:rsid w:val="00E624E8"/>
    <w:rsid w:val="00E6344A"/>
    <w:rsid w:val="00E70A99"/>
    <w:rsid w:val="00E71384"/>
    <w:rsid w:val="00E71EFD"/>
    <w:rsid w:val="00E80E39"/>
    <w:rsid w:val="00E81976"/>
    <w:rsid w:val="00E81F37"/>
    <w:rsid w:val="00E915D4"/>
    <w:rsid w:val="00E95CBB"/>
    <w:rsid w:val="00EA084D"/>
    <w:rsid w:val="00EA2AF7"/>
    <w:rsid w:val="00EA48C8"/>
    <w:rsid w:val="00EA49F9"/>
    <w:rsid w:val="00EA5638"/>
    <w:rsid w:val="00EA6330"/>
    <w:rsid w:val="00EA7491"/>
    <w:rsid w:val="00EB151C"/>
    <w:rsid w:val="00EC421B"/>
    <w:rsid w:val="00ED1121"/>
    <w:rsid w:val="00ED36AE"/>
    <w:rsid w:val="00EE271E"/>
    <w:rsid w:val="00EF3DB5"/>
    <w:rsid w:val="00EF4C2A"/>
    <w:rsid w:val="00F04E0F"/>
    <w:rsid w:val="00F07FF3"/>
    <w:rsid w:val="00F11589"/>
    <w:rsid w:val="00F17106"/>
    <w:rsid w:val="00F2007B"/>
    <w:rsid w:val="00F321BB"/>
    <w:rsid w:val="00F33BFE"/>
    <w:rsid w:val="00F41102"/>
    <w:rsid w:val="00F4334F"/>
    <w:rsid w:val="00F52349"/>
    <w:rsid w:val="00F525FC"/>
    <w:rsid w:val="00F540F0"/>
    <w:rsid w:val="00F554C6"/>
    <w:rsid w:val="00F5616C"/>
    <w:rsid w:val="00F827E2"/>
    <w:rsid w:val="00F83723"/>
    <w:rsid w:val="00F85F5C"/>
    <w:rsid w:val="00F94101"/>
    <w:rsid w:val="00F955D6"/>
    <w:rsid w:val="00FB572C"/>
    <w:rsid w:val="00FC7C9F"/>
    <w:rsid w:val="00FD145A"/>
    <w:rsid w:val="00FD5AE0"/>
    <w:rsid w:val="00FD5FC0"/>
    <w:rsid w:val="00FD7350"/>
    <w:rsid w:val="00FD7446"/>
    <w:rsid w:val="00FE0D8D"/>
    <w:rsid w:val="00FF0983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8C1C7A-9116-453D-AF0F-11CFA8C3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330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09B"/>
  </w:style>
  <w:style w:type="paragraph" w:styleId="CommentSubject">
    <w:name w:val="annotation subject"/>
    <w:basedOn w:val="CommentText"/>
    <w:next w:val="CommentText"/>
    <w:link w:val="CommentSubjectChar"/>
    <w:rsid w:val="00733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09B"/>
    <w:rPr>
      <w:b/>
      <w:bCs/>
    </w:rPr>
  </w:style>
  <w:style w:type="paragraph" w:customStyle="1" w:styleId="ParagraphNumbering">
    <w:name w:val="Paragraph Numbering"/>
    <w:basedOn w:val="Normal"/>
    <w:link w:val="ParagraphNumberingChar"/>
    <w:qFormat/>
    <w:rsid w:val="004402CA"/>
    <w:pPr>
      <w:widowControl w:val="0"/>
      <w:numPr>
        <w:numId w:val="2"/>
      </w:numPr>
      <w:spacing w:after="240"/>
      <w:jc w:val="both"/>
    </w:pPr>
    <w:rPr>
      <w:rFonts w:eastAsia="MS Mincho"/>
    </w:rPr>
  </w:style>
  <w:style w:type="character" w:customStyle="1" w:styleId="ParagraphNumberingChar">
    <w:name w:val="Paragraph Numbering Char"/>
    <w:basedOn w:val="DefaultParagraphFont"/>
    <w:link w:val="ParagraphNumbering"/>
    <w:rsid w:val="004402CA"/>
    <w:rPr>
      <w:rFonts w:eastAsia="MS Mincho"/>
      <w:sz w:val="24"/>
      <w:szCs w:val="24"/>
    </w:rPr>
  </w:style>
  <w:style w:type="character" w:styleId="Strong">
    <w:name w:val="Strong"/>
    <w:basedOn w:val="DefaultParagraphFont"/>
    <w:uiPriority w:val="22"/>
    <w:qFormat/>
    <w:rsid w:val="00785A6A"/>
    <w:rPr>
      <w:b/>
      <w:bCs/>
    </w:rPr>
  </w:style>
  <w:style w:type="character" w:customStyle="1" w:styleId="apple-converted-space">
    <w:name w:val="apple-converted-space"/>
    <w:basedOn w:val="DefaultParagraphFont"/>
    <w:rsid w:val="00785A6A"/>
  </w:style>
  <w:style w:type="character" w:styleId="Emphasis">
    <w:name w:val="Emphasis"/>
    <w:basedOn w:val="DefaultParagraphFont"/>
    <w:uiPriority w:val="20"/>
    <w:qFormat/>
    <w:rsid w:val="00785A6A"/>
    <w:rPr>
      <w:i/>
      <w:iCs/>
    </w:rPr>
  </w:style>
  <w:style w:type="paragraph" w:styleId="ListParagraph">
    <w:name w:val="List Paragraph"/>
    <w:aliases w:val="NumberedParas,Akapit z listą BS,List Paragraph 1,Bullets"/>
    <w:basedOn w:val="Normal"/>
    <w:link w:val="ListParagraphChar"/>
    <w:uiPriority w:val="34"/>
    <w:qFormat/>
    <w:rsid w:val="00655F43"/>
    <w:pPr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"/>
    <w:link w:val="ListParagraph"/>
    <w:uiPriority w:val="34"/>
    <w:locked/>
    <w:rsid w:val="00655F4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219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3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tat3.org/the-new-urban-agenda" TargetMode="External"/><Relationship Id="rId13" Type="http://schemas.openxmlformats.org/officeDocument/2006/relationships/hyperlink" Target="mailto:cmedina1@worldbank.org" TargetMode="External"/><Relationship Id="rId18" Type="http://schemas.openxmlformats.org/officeDocument/2006/relationships/hyperlink" Target="http://www.twitter.com/UNhabit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orldban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schrader@worldbank.org" TargetMode="External"/><Relationship Id="rId17" Type="http://schemas.openxmlformats.org/officeDocument/2006/relationships/hyperlink" Target="http://www.twitter.com/WBG_Ci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bitat3.org" TargetMode="External"/><Relationship Id="rId20" Type="http://schemas.openxmlformats.org/officeDocument/2006/relationships/hyperlink" Target="http://www.facebook.com/Worldb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://www.unhabitat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docs.worldbank.org/en/350371476751929311/HABITAT-III-Joint-Statement-by-MDBs.pdf" TargetMode="External"/><Relationship Id="rId19" Type="http://schemas.openxmlformats.org/officeDocument/2006/relationships/hyperlink" Target="http://www.twitter.com/Habitat3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bitat3.org/" TargetMode="External"/><Relationship Id="rId14" Type="http://schemas.openxmlformats.org/officeDocument/2006/relationships/hyperlink" Target="http://www.worldbank.org/urb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4578</CharactersWithSpaces>
  <SharedDoc>false</SharedDoc>
  <HLinks>
    <vt:vector size="18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Kristyn Schrader</cp:lastModifiedBy>
  <cp:revision>2</cp:revision>
  <cp:lastPrinted>2015-06-22T20:56:00Z</cp:lastPrinted>
  <dcterms:created xsi:type="dcterms:W3CDTF">2016-10-18T15:40:00Z</dcterms:created>
  <dcterms:modified xsi:type="dcterms:W3CDTF">2016-10-18T15:40:00Z</dcterms:modified>
</cp:coreProperties>
</file>