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0A" w:rsidRPr="00DB54CF" w:rsidRDefault="00B22240" w:rsidP="00333F0F">
      <w:pPr>
        <w:rPr>
          <w:rFonts w:ascii="Verdana" w:hAnsi="Verdana" w:cstheme="minorHAnsi"/>
          <w:sz w:val="20"/>
        </w:rPr>
      </w:pPr>
      <w:r w:rsidRPr="00DB54CF">
        <w:rPr>
          <w:rFonts w:ascii="Verdana" w:hAnsi="Verdana"/>
          <w:b/>
          <w:noProof/>
          <w:sz w:val="28"/>
          <w:szCs w:val="28"/>
          <w:lang w:val="es-EC" w:eastAsia="es-EC"/>
        </w:rPr>
        <mc:AlternateContent>
          <mc:Choice Requires="wps">
            <w:drawing>
              <wp:anchor distT="0" distB="0" distL="114300" distR="114300" simplePos="0" relativeHeight="251660288" behindDoc="0" locked="0" layoutInCell="1" allowOverlap="1" wp14:anchorId="51AD67F6" wp14:editId="047A32FE">
                <wp:simplePos x="0" y="0"/>
                <wp:positionH relativeFrom="page">
                  <wp:posOffset>628650</wp:posOffset>
                </wp:positionH>
                <wp:positionV relativeFrom="page">
                  <wp:posOffset>828675</wp:posOffset>
                </wp:positionV>
                <wp:extent cx="3076575" cy="721360"/>
                <wp:effectExtent l="0" t="0" r="9525" b="25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032" w:rsidRPr="008C6C33" w:rsidRDefault="008D1D0A" w:rsidP="00523923">
                            <w:pPr>
                              <w:pStyle w:val="Heading3"/>
                              <w:rPr>
                                <w:i/>
                              </w:rPr>
                            </w:pPr>
                            <w:r>
                              <w:rPr>
                                <w:i/>
                              </w:rPr>
                              <w:t>PRESS RELEASE</w:t>
                            </w:r>
                            <w:r w:rsidR="008C6032" w:rsidRPr="008C6C33">
                              <w:rPr>
                                <w:i/>
                              </w:rPr>
                              <w:t xml:space="preserve"> </w:t>
                            </w:r>
                          </w:p>
                        </w:txbxContent>
                      </wps:txbx>
                      <wps:bodyPr rot="0" vert="horz" wrap="square" lIns="0" tIns="28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D67F6" id="_x0000_t202" coordsize="21600,21600" o:spt="202" path="m,l,21600r21600,l21600,xe">
                <v:stroke joinstyle="miter"/>
                <v:path gradientshapeok="t" o:connecttype="rect"/>
              </v:shapetype>
              <v:shape id="Text Box 11" o:spid="_x0000_s1026" type="#_x0000_t202" style="position:absolute;margin-left:49.5pt;margin-top:65.25pt;width:242.25pt;height:5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" filled="f" stroked="f">
                <v:textbox inset="0,8mm,0">
                  <w:txbxContent>
                    <w:p w:rsidR="008C6032" w:rsidRPr="008C6C33" w:rsidRDefault="008D1D0A" w:rsidP="00523923">
                      <w:pPr>
                        <w:pStyle w:val="Heading3"/>
                        <w:rPr>
                          <w:i/>
                        </w:rPr>
                      </w:pPr>
                      <w:r>
                        <w:rPr>
                          <w:i/>
                        </w:rPr>
                        <w:t>PRESS RELEASE</w:t>
                      </w:r>
                      <w:r w:rsidR="008C6032" w:rsidRPr="008C6C33">
                        <w:rPr>
                          <w:i/>
                        </w:rPr>
                        <w:t xml:space="preserve"> </w:t>
                      </w:r>
                    </w:p>
                  </w:txbxContent>
                </v:textbox>
                <w10:wrap type="square" anchorx="page" anchory="page"/>
              </v:shape>
            </w:pict>
          </mc:Fallback>
        </mc:AlternateContent>
      </w:r>
      <w:r w:rsidRPr="00DB54CF">
        <w:rPr>
          <w:rFonts w:ascii="Verdana" w:hAnsi="Verdana" w:cstheme="minorHAnsi"/>
          <w:noProof/>
          <w:sz w:val="20"/>
          <w:lang w:val="es-EC" w:eastAsia="es-EC"/>
        </w:rPr>
        <mc:AlternateContent>
          <mc:Choice Requires="wps">
            <w:drawing>
              <wp:anchor distT="0" distB="0" distL="114300" distR="114300" simplePos="0" relativeHeight="251658240" behindDoc="0" locked="1" layoutInCell="1" allowOverlap="1" wp14:anchorId="1AEF0285" wp14:editId="5E40653B">
                <wp:simplePos x="0" y="0"/>
                <wp:positionH relativeFrom="page">
                  <wp:posOffset>-64135</wp:posOffset>
                </wp:positionH>
                <wp:positionV relativeFrom="page">
                  <wp:posOffset>0</wp:posOffset>
                </wp:positionV>
                <wp:extent cx="7886700" cy="1028700"/>
                <wp:effectExtent l="0" t="0" r="0" b="0"/>
                <wp:wrapSquare wrapText="bothSides"/>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8B2A" id="Rectangle 20" o:spid="_x0000_s1026" style="position:absolute;margin-left:-5.05pt;margin-top:0;width:62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" fillcolor="#09f" stroked="f">
                <w10:wrap type="square" anchorx="page" anchory="page"/>
                <w10:anchorlock/>
              </v:rect>
            </w:pict>
          </mc:Fallback>
        </mc:AlternateContent>
      </w:r>
      <w:r w:rsidRPr="00DB54CF">
        <w:rPr>
          <w:rFonts w:ascii="Verdana" w:hAnsi="Verdana" w:cstheme="minorHAnsi"/>
          <w:noProof/>
          <w:sz w:val="20"/>
          <w:lang w:val="es-EC" w:eastAsia="es-EC"/>
        </w:rPr>
        <mc:AlternateContent>
          <mc:Choice Requires="wps">
            <w:drawing>
              <wp:anchor distT="0" distB="0" distL="114300" distR="114300" simplePos="0" relativeHeight="251659264" behindDoc="0" locked="1" layoutInCell="1" allowOverlap="1" wp14:anchorId="67787C1F" wp14:editId="143E9C7D">
                <wp:simplePos x="0" y="0"/>
                <wp:positionH relativeFrom="page">
                  <wp:posOffset>390525</wp:posOffset>
                </wp:positionH>
                <wp:positionV relativeFrom="page">
                  <wp:posOffset>457200</wp:posOffset>
                </wp:positionV>
                <wp:extent cx="7066915" cy="472440"/>
                <wp:effectExtent l="0" t="0" r="0" b="381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9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8B2" w:rsidRDefault="000628B2">
                            <w:r>
                              <w:rPr>
                                <w:noProof/>
                                <w:lang w:val="es-EC" w:eastAsia="es-EC"/>
                              </w:rPr>
                              <w:drawing>
                                <wp:inline distT="0" distB="0" distL="0" distR="0" wp14:anchorId="38953C88" wp14:editId="503FFE07">
                                  <wp:extent cx="6325072" cy="361950"/>
                                  <wp:effectExtent l="0" t="0" r="0" b="0"/>
                                  <wp:docPr id="8" name="Picture 8"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release E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3321" cy="363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7C1F" id="Text Box 25" o:spid="_x0000_s1027" type="#_x0000_t202" style="position:absolute;margin-left:30.75pt;margin-top:36pt;width:556.45pt;height:3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10ug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" filled="f" stroked="f">
                <v:textbox>
                  <w:txbxContent>
                    <w:p w:rsidR="000628B2" w:rsidRDefault="000628B2">
                      <w:r>
                        <w:rPr>
                          <w:noProof/>
                          <w:lang w:val="es-EC" w:eastAsia="es-EC"/>
                        </w:rPr>
                        <w:drawing>
                          <wp:inline distT="0" distB="0" distL="0" distR="0" wp14:anchorId="38953C88" wp14:editId="503FFE07">
                            <wp:extent cx="6325072" cy="361950"/>
                            <wp:effectExtent l="0" t="0" r="0" b="0"/>
                            <wp:docPr id="8" name="Picture 8"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release E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321" cy="363567"/>
                                    </a:xfrm>
                                    <a:prstGeom prst="rect">
                                      <a:avLst/>
                                    </a:prstGeom>
                                    <a:noFill/>
                                    <a:ln>
                                      <a:noFill/>
                                    </a:ln>
                                  </pic:spPr>
                                </pic:pic>
                              </a:graphicData>
                            </a:graphic>
                          </wp:inline>
                        </w:drawing>
                      </w:r>
                    </w:p>
                  </w:txbxContent>
                </v:textbox>
                <w10:wrap type="square" anchorx="page" anchory="page"/>
                <w10:anchorlock/>
              </v:shape>
            </w:pict>
          </mc:Fallback>
        </mc:AlternateContent>
      </w:r>
      <w:r w:rsidRPr="00DB54CF">
        <w:rPr>
          <w:rFonts w:ascii="Verdana" w:hAnsi="Verdana" w:cstheme="minorHAnsi"/>
          <w:noProof/>
          <w:sz w:val="20"/>
          <w:lang w:val="es-EC" w:eastAsia="es-EC"/>
        </w:rPr>
        <mc:AlternateContent>
          <mc:Choice Requires="wps">
            <w:drawing>
              <wp:anchor distT="0" distB="0" distL="114300" distR="114300" simplePos="0" relativeHeight="251656192" behindDoc="0" locked="0" layoutInCell="1" allowOverlap="1" wp14:anchorId="4106181D" wp14:editId="21D7ECED">
                <wp:simplePos x="0" y="0"/>
                <wp:positionH relativeFrom="page">
                  <wp:posOffset>5652135</wp:posOffset>
                </wp:positionH>
                <wp:positionV relativeFrom="page">
                  <wp:posOffset>345440</wp:posOffset>
                </wp:positionV>
                <wp:extent cx="1645920" cy="448945"/>
                <wp:effectExtent l="0" t="0" r="11430" b="825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8B2" w:rsidRDefault="000628B2">
                            <w:r>
                              <w:rPr>
                                <w:noProof/>
                                <w:lang w:val="es-EC" w:eastAsia="es-EC"/>
                              </w:rPr>
                              <w:drawing>
                                <wp:inline distT="0" distB="0" distL="0" distR="0" wp14:anchorId="279D17BF" wp14:editId="50A4C8D6">
                                  <wp:extent cx="1600200" cy="371475"/>
                                  <wp:effectExtent l="0" t="0" r="0" b="9525"/>
                                  <wp:docPr id="9" name="Picture 9"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gline_eng_wh"/>
                                          <pic:cNvPicPr>
                                            <a:picLocks noChangeAspect="1" noChangeArrowheads="1"/>
                                          </pic:cNvPicPr>
                                        </pic:nvPicPr>
                                        <pic:blipFill>
                                          <a:blip r:embed="rId9">
                                            <a:extLst>
                                              <a:ext uri="{28A0092B-C50C-407E-A947-70E740481C1C}">
                                                <a14:useLocalDpi xmlns:a14="http://schemas.microsoft.com/office/drawing/2010/main" val="0"/>
                                              </a:ext>
                                            </a:extLst>
                                          </a:blip>
                                          <a:srcRect l="76045"/>
                                          <a:stretch>
                                            <a:fillRect/>
                                          </a:stretch>
                                        </pic:blipFill>
                                        <pic:spPr bwMode="auto">
                                          <a:xfrm>
                                            <a:off x="0" y="0"/>
                                            <a:ext cx="1600200" cy="371475"/>
                                          </a:xfrm>
                                          <a:prstGeom prst="rect">
                                            <a:avLst/>
                                          </a:prstGeom>
                                          <a:noFill/>
                                          <a:ln>
                                            <a:noFill/>
                                          </a:ln>
                                        </pic:spPr>
                                      </pic:pic>
                                    </a:graphicData>
                                  </a:graphic>
                                </wp:inline>
                              </w:drawing>
                            </w:r>
                          </w:p>
                          <w:p w:rsidR="000628B2" w:rsidRDefault="000628B2">
                            <w:r>
                              <w:rPr>
                                <w:noProof/>
                                <w:lang w:val="es-EC" w:eastAsia="es-EC"/>
                              </w:rPr>
                              <w:drawing>
                                <wp:inline distT="0" distB="0" distL="0" distR="0" wp14:anchorId="5CB99A66" wp14:editId="57652108">
                                  <wp:extent cx="1600200" cy="371475"/>
                                  <wp:effectExtent l="0" t="0" r="0" b="9525"/>
                                  <wp:docPr id="10" name="Picture 10"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eng_wh"/>
                                          <pic:cNvPicPr>
                                            <a:picLocks noChangeAspect="1" noChangeArrowheads="1"/>
                                          </pic:cNvPicPr>
                                        </pic:nvPicPr>
                                        <pic:blipFill>
                                          <a:blip r:embed="rId9">
                                            <a:extLst>
                                              <a:ext uri="{28A0092B-C50C-407E-A947-70E740481C1C}">
                                                <a14:useLocalDpi xmlns:a14="http://schemas.microsoft.com/office/drawing/2010/main" val="0"/>
                                              </a:ext>
                                            </a:extLst>
                                          </a:blip>
                                          <a:srcRect l="76045"/>
                                          <a:stretch>
                                            <a:fillRect/>
                                          </a:stretch>
                                        </pic:blipFill>
                                        <pic:spPr bwMode="auto">
                                          <a:xfrm>
                                            <a:off x="0" y="0"/>
                                            <a:ext cx="1600200" cy="371475"/>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181D" id="Text Box 8" o:spid="_x0000_s1028" type="#_x0000_t202" style="position:absolute;margin-left:445.05pt;margin-top:27.2pt;width:129.6pt;height:3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SytwIAALw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" filled="f" stroked="f">
                <v:textbox inset="3.6pt,.97mm,0">
                  <w:txbxContent>
                    <w:p w:rsidR="000628B2" w:rsidRDefault="000628B2">
                      <w:r>
                        <w:rPr>
                          <w:noProof/>
                          <w:lang w:val="es-EC" w:eastAsia="es-EC"/>
                        </w:rPr>
                        <w:drawing>
                          <wp:inline distT="0" distB="0" distL="0" distR="0" wp14:anchorId="279D17BF" wp14:editId="50A4C8D6">
                            <wp:extent cx="1600200" cy="371475"/>
                            <wp:effectExtent l="0" t="0" r="0" b="9525"/>
                            <wp:docPr id="9" name="Picture 9"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gline_eng_wh"/>
                                    <pic:cNvPicPr>
                                      <a:picLocks noChangeAspect="1" noChangeArrowheads="1"/>
                                    </pic:cNvPicPr>
                                  </pic:nvPicPr>
                                  <pic:blipFill>
                                    <a:blip r:embed="rId10">
                                      <a:extLst>
                                        <a:ext uri="{28A0092B-C50C-407E-A947-70E740481C1C}">
                                          <a14:useLocalDpi xmlns:a14="http://schemas.microsoft.com/office/drawing/2010/main" val="0"/>
                                        </a:ext>
                                      </a:extLst>
                                    </a:blip>
                                    <a:srcRect l="76045"/>
                                    <a:stretch>
                                      <a:fillRect/>
                                    </a:stretch>
                                  </pic:blipFill>
                                  <pic:spPr bwMode="auto">
                                    <a:xfrm>
                                      <a:off x="0" y="0"/>
                                      <a:ext cx="1600200" cy="371475"/>
                                    </a:xfrm>
                                    <a:prstGeom prst="rect">
                                      <a:avLst/>
                                    </a:prstGeom>
                                    <a:noFill/>
                                    <a:ln>
                                      <a:noFill/>
                                    </a:ln>
                                  </pic:spPr>
                                </pic:pic>
                              </a:graphicData>
                            </a:graphic>
                          </wp:inline>
                        </w:drawing>
                      </w:r>
                    </w:p>
                    <w:p w:rsidR="000628B2" w:rsidRDefault="000628B2">
                      <w:r>
                        <w:rPr>
                          <w:noProof/>
                          <w:lang w:val="es-EC" w:eastAsia="es-EC"/>
                        </w:rPr>
                        <w:drawing>
                          <wp:inline distT="0" distB="0" distL="0" distR="0" wp14:anchorId="5CB99A66" wp14:editId="57652108">
                            <wp:extent cx="1600200" cy="371475"/>
                            <wp:effectExtent l="0" t="0" r="0" b="9525"/>
                            <wp:docPr id="10" name="Picture 10"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eng_wh"/>
                                    <pic:cNvPicPr>
                                      <a:picLocks noChangeAspect="1" noChangeArrowheads="1"/>
                                    </pic:cNvPicPr>
                                  </pic:nvPicPr>
                                  <pic:blipFill>
                                    <a:blip r:embed="rId10">
                                      <a:extLst>
                                        <a:ext uri="{28A0092B-C50C-407E-A947-70E740481C1C}">
                                          <a14:useLocalDpi xmlns:a14="http://schemas.microsoft.com/office/drawing/2010/main" val="0"/>
                                        </a:ext>
                                      </a:extLst>
                                    </a:blip>
                                    <a:srcRect l="76045"/>
                                    <a:stretch>
                                      <a:fillRect/>
                                    </a:stretch>
                                  </pic:blipFill>
                                  <pic:spPr bwMode="auto">
                                    <a:xfrm>
                                      <a:off x="0" y="0"/>
                                      <a:ext cx="1600200" cy="371475"/>
                                    </a:xfrm>
                                    <a:prstGeom prst="rect">
                                      <a:avLst/>
                                    </a:prstGeom>
                                    <a:noFill/>
                                    <a:ln>
                                      <a:noFill/>
                                    </a:ln>
                                  </pic:spPr>
                                </pic:pic>
                              </a:graphicData>
                            </a:graphic>
                          </wp:inline>
                        </w:drawing>
                      </w:r>
                    </w:p>
                  </w:txbxContent>
                </v:textbox>
                <w10:wrap anchorx="page" anchory="page"/>
              </v:shape>
            </w:pict>
          </mc:Fallback>
        </mc:AlternateContent>
      </w:r>
      <w:r w:rsidRPr="00DB54CF">
        <w:rPr>
          <w:rFonts w:ascii="Verdana" w:hAnsi="Verdana" w:cstheme="minorHAnsi"/>
          <w:noProof/>
          <w:sz w:val="20"/>
          <w:lang w:val="es-EC" w:eastAsia="es-EC"/>
        </w:rPr>
        <mc:AlternateContent>
          <mc:Choice Requires="wps">
            <w:drawing>
              <wp:anchor distT="0" distB="0" distL="114300" distR="114300" simplePos="0" relativeHeight="251657216" behindDoc="0" locked="0" layoutInCell="1" allowOverlap="1" wp14:anchorId="73A8F226" wp14:editId="335E8288">
                <wp:simplePos x="0" y="0"/>
                <wp:positionH relativeFrom="page">
                  <wp:posOffset>6020435</wp:posOffset>
                </wp:positionH>
                <wp:positionV relativeFrom="page">
                  <wp:posOffset>285750</wp:posOffset>
                </wp:positionV>
                <wp:extent cx="1074420" cy="804545"/>
                <wp:effectExtent l="0" t="0" r="1143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8B2" w:rsidRDefault="000628B2" w:rsidP="00523923">
                            <w:pPr>
                              <w:spacing w:after="40"/>
                              <w:jc w:val="center"/>
                            </w:pPr>
                          </w:p>
                          <w:p w:rsidR="000628B2" w:rsidRDefault="000628B2" w:rsidP="00523923">
                            <w:pPr>
                              <w:jc w:val="center"/>
                            </w:pP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F226" id="Text Box 9" o:spid="_x0000_s1029" type="#_x0000_t202" style="position:absolute;margin-left:474.05pt;margin-top:22.5pt;width:84.6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3GtgIAALw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" filled="f" stroked="f">
                <v:textbox inset="3.6pt,.97mm,0">
                  <w:txbxContent>
                    <w:p w:rsidR="000628B2" w:rsidRDefault="000628B2" w:rsidP="00523923">
                      <w:pPr>
                        <w:spacing w:after="40"/>
                        <w:jc w:val="center"/>
                      </w:pPr>
                    </w:p>
                    <w:p w:rsidR="000628B2" w:rsidRDefault="000628B2" w:rsidP="00523923">
                      <w:pPr>
                        <w:jc w:val="center"/>
                      </w:pPr>
                    </w:p>
                  </w:txbxContent>
                </v:textbox>
                <w10:wrap anchorx="page" anchory="page"/>
              </v:shape>
            </w:pict>
          </mc:Fallback>
        </mc:AlternateContent>
      </w:r>
    </w:p>
    <w:p w:rsidR="008D1D0A" w:rsidRPr="00DB54CF" w:rsidRDefault="00524805" w:rsidP="00333F0F">
      <w:pPr>
        <w:rPr>
          <w:rFonts w:ascii="Verdana" w:hAnsi="Verdana" w:cstheme="minorHAnsi"/>
          <w:sz w:val="20"/>
        </w:rPr>
      </w:pPr>
      <w:r w:rsidRPr="00DB54CF">
        <w:rPr>
          <w:rFonts w:ascii="Verdana" w:hAnsi="Verdana"/>
          <w:b/>
          <w:sz w:val="28"/>
          <w:szCs w:val="28"/>
        </w:rPr>
        <w:tab/>
      </w:r>
    </w:p>
    <w:p w:rsidR="008D1D0A" w:rsidRPr="00257E2B" w:rsidRDefault="008D2EA6" w:rsidP="008D2EA6">
      <w:pPr>
        <w:rPr>
          <w:sz w:val="28"/>
          <w:szCs w:val="28"/>
        </w:rPr>
      </w:pPr>
      <w:r w:rsidRPr="00257E2B">
        <w:rPr>
          <w:rFonts w:ascii="Verdana" w:hAnsi="Verdana"/>
          <w:b/>
          <w:bCs/>
          <w:sz w:val="28"/>
          <w:szCs w:val="28"/>
        </w:rPr>
        <w:t> </w:t>
      </w:r>
    </w:p>
    <w:p w:rsidR="003D46DE" w:rsidRPr="00257E2B" w:rsidRDefault="003D46DE" w:rsidP="0043504A">
      <w:pPr>
        <w:jc w:val="center"/>
        <w:rPr>
          <w:rFonts w:ascii="Verdana" w:hAnsi="Verdana"/>
          <w:b/>
          <w:sz w:val="2"/>
          <w:szCs w:val="24"/>
        </w:rPr>
      </w:pPr>
      <w:bookmarkStart w:id="0" w:name="PAHOMTS0000005B"/>
      <w:bookmarkEnd w:id="0"/>
    </w:p>
    <w:p w:rsidR="00BD3A3F" w:rsidRPr="00257E2B" w:rsidRDefault="00BD3A3F" w:rsidP="0043504A">
      <w:pPr>
        <w:jc w:val="center"/>
        <w:rPr>
          <w:rFonts w:ascii="Verdana" w:hAnsi="Verdana"/>
          <w:b/>
          <w:szCs w:val="24"/>
        </w:rPr>
      </w:pPr>
    </w:p>
    <w:p w:rsidR="00257E2B" w:rsidRPr="007E22F4" w:rsidRDefault="0054136F" w:rsidP="00257E2B">
      <w:pPr>
        <w:spacing w:line="276" w:lineRule="auto"/>
        <w:jc w:val="center"/>
        <w:rPr>
          <w:rFonts w:ascii="Verdana" w:hAnsi="Verdana"/>
          <w:b/>
          <w:szCs w:val="24"/>
        </w:rPr>
      </w:pPr>
      <w:r>
        <w:rPr>
          <w:rFonts w:ascii="Verdana" w:hAnsi="Verdana"/>
          <w:b/>
          <w:sz w:val="28"/>
        </w:rPr>
        <w:t>S</w:t>
      </w:r>
      <w:r w:rsidR="00257E2B" w:rsidRPr="007E22F4">
        <w:rPr>
          <w:rFonts w:ascii="Verdana" w:hAnsi="Verdana"/>
          <w:b/>
          <w:sz w:val="28"/>
        </w:rPr>
        <w:t xml:space="preserve">afety, discrimination and participation are the main challenges </w:t>
      </w:r>
      <w:r>
        <w:rPr>
          <w:rFonts w:ascii="Verdana" w:hAnsi="Verdana"/>
          <w:b/>
          <w:sz w:val="28"/>
        </w:rPr>
        <w:t xml:space="preserve">for children in </w:t>
      </w:r>
      <w:r w:rsidR="00257E2B" w:rsidRPr="007E22F4">
        <w:rPr>
          <w:rFonts w:ascii="Verdana" w:hAnsi="Verdana"/>
          <w:b/>
          <w:sz w:val="28"/>
        </w:rPr>
        <w:t xml:space="preserve">cities </w:t>
      </w:r>
    </w:p>
    <w:p w:rsidR="00257E2B" w:rsidRPr="007E22F4" w:rsidRDefault="00257E2B" w:rsidP="00257E2B">
      <w:pPr>
        <w:spacing w:line="276" w:lineRule="auto"/>
        <w:rPr>
          <w:rFonts w:ascii="Verdana" w:hAnsi="Verdana"/>
          <w:b/>
          <w:szCs w:val="24"/>
        </w:rPr>
      </w:pPr>
    </w:p>
    <w:p w:rsidR="00257E2B" w:rsidRDefault="00257E2B" w:rsidP="0030581E">
      <w:pPr>
        <w:tabs>
          <w:tab w:val="left" w:pos="2969"/>
        </w:tabs>
        <w:jc w:val="center"/>
        <w:rPr>
          <w:rFonts w:ascii="Verdana" w:hAnsi="Verdana"/>
          <w:i/>
          <w:sz w:val="22"/>
        </w:rPr>
      </w:pPr>
      <w:r w:rsidRPr="007E22F4">
        <w:rPr>
          <w:rFonts w:ascii="Verdana" w:hAnsi="Verdana"/>
          <w:i/>
          <w:sz w:val="22"/>
        </w:rPr>
        <w:t xml:space="preserve">More than half of the world’s population now lives in urban centers and it is estimated that by mid-century, </w:t>
      </w:r>
      <w:r w:rsidR="0030581E">
        <w:rPr>
          <w:rFonts w:ascii="Verdana" w:hAnsi="Verdana"/>
          <w:i/>
          <w:sz w:val="22"/>
        </w:rPr>
        <w:t>nearly</w:t>
      </w:r>
      <w:r w:rsidRPr="007E22F4">
        <w:rPr>
          <w:rFonts w:ascii="Verdana" w:hAnsi="Verdana"/>
          <w:i/>
          <w:sz w:val="22"/>
        </w:rPr>
        <w:t xml:space="preserve"> 70% of</w:t>
      </w:r>
      <w:r w:rsidR="0030581E">
        <w:rPr>
          <w:rFonts w:ascii="Verdana" w:hAnsi="Verdana"/>
          <w:i/>
          <w:sz w:val="22"/>
        </w:rPr>
        <w:t xml:space="preserve"> the </w:t>
      </w:r>
      <w:r w:rsidR="0030581E" w:rsidRPr="0030581E">
        <w:rPr>
          <w:rFonts w:ascii="Verdana" w:hAnsi="Verdana"/>
          <w:i/>
          <w:sz w:val="22"/>
        </w:rPr>
        <w:t>world’s children are set to live in urban areas.</w:t>
      </w:r>
      <w:r w:rsidR="0030581E">
        <w:rPr>
          <w:rFonts w:ascii="Verdana" w:hAnsi="Verdana"/>
          <w:i/>
          <w:sz w:val="22"/>
        </w:rPr>
        <w:t xml:space="preserve"> </w:t>
      </w:r>
    </w:p>
    <w:p w:rsidR="0030581E" w:rsidRDefault="0030581E" w:rsidP="0030581E">
      <w:pPr>
        <w:tabs>
          <w:tab w:val="left" w:pos="2969"/>
        </w:tabs>
        <w:jc w:val="center"/>
        <w:rPr>
          <w:rFonts w:ascii="Verdana" w:hAnsi="Verdana"/>
          <w:i/>
          <w:sz w:val="22"/>
        </w:rPr>
      </w:pPr>
    </w:p>
    <w:p w:rsidR="00257E2B" w:rsidRPr="007E22F4" w:rsidRDefault="00257E2B" w:rsidP="00257E2B">
      <w:pPr>
        <w:shd w:val="clear" w:color="auto" w:fill="FFFFFF"/>
        <w:jc w:val="both"/>
        <w:rPr>
          <w:rFonts w:ascii="Verdana" w:hAnsi="Verdana"/>
          <w:bCs/>
          <w:sz w:val="22"/>
        </w:rPr>
      </w:pPr>
      <w:r w:rsidRPr="007E22F4">
        <w:rPr>
          <w:rFonts w:ascii="Verdana" w:hAnsi="Verdana"/>
          <w:b/>
          <w:sz w:val="22"/>
        </w:rPr>
        <w:t xml:space="preserve">Quito, October 14, 2016 - </w:t>
      </w:r>
      <w:r w:rsidRPr="007E22F4">
        <w:rPr>
          <w:rFonts w:ascii="Verdana" w:hAnsi="Verdana"/>
          <w:sz w:val="22"/>
        </w:rPr>
        <w:t xml:space="preserve">According to a virtual survey conducted by UNICEF to </w:t>
      </w:r>
      <w:r w:rsidR="0030581E">
        <w:rPr>
          <w:rFonts w:ascii="Verdana" w:hAnsi="Verdana"/>
          <w:sz w:val="22"/>
        </w:rPr>
        <w:t xml:space="preserve">35,000 </w:t>
      </w:r>
      <w:r w:rsidRPr="007E22F4">
        <w:rPr>
          <w:rFonts w:ascii="Verdana" w:hAnsi="Verdana"/>
          <w:sz w:val="22"/>
        </w:rPr>
        <w:t xml:space="preserve">children from 65 countries, 1 of every 4 children do not feel safe in their cities, 1 of every 2 states that there are children suffering </w:t>
      </w:r>
      <w:r w:rsidR="0030581E">
        <w:rPr>
          <w:rFonts w:ascii="Verdana" w:hAnsi="Verdana"/>
          <w:sz w:val="22"/>
        </w:rPr>
        <w:t>from discrimination and only 26 per cent</w:t>
      </w:r>
      <w:r w:rsidRPr="007E22F4">
        <w:rPr>
          <w:rFonts w:ascii="Verdana" w:hAnsi="Verdana"/>
          <w:sz w:val="22"/>
        </w:rPr>
        <w:t xml:space="preserve"> said that their voice is heard by the authorities.  </w:t>
      </w:r>
    </w:p>
    <w:p w:rsidR="00257E2B" w:rsidRPr="007E22F4" w:rsidRDefault="00257E2B" w:rsidP="00257E2B">
      <w:pPr>
        <w:shd w:val="clear" w:color="auto" w:fill="FFFFFF"/>
        <w:jc w:val="both"/>
        <w:rPr>
          <w:rFonts w:ascii="Verdana" w:hAnsi="Verdana"/>
          <w:bCs/>
          <w:sz w:val="22"/>
        </w:rPr>
      </w:pPr>
    </w:p>
    <w:p w:rsidR="00257E2B" w:rsidRPr="007E22F4" w:rsidRDefault="00257E2B" w:rsidP="00257E2B">
      <w:pPr>
        <w:shd w:val="clear" w:color="auto" w:fill="FFFFFF"/>
        <w:jc w:val="both"/>
        <w:rPr>
          <w:rFonts w:ascii="Verdana" w:hAnsi="Verdana"/>
          <w:bCs/>
          <w:sz w:val="22"/>
        </w:rPr>
      </w:pPr>
      <w:r w:rsidRPr="007E22F4">
        <w:rPr>
          <w:rFonts w:ascii="Verdana" w:hAnsi="Verdana"/>
          <w:sz w:val="22"/>
        </w:rPr>
        <w:t xml:space="preserve">One of every 2 argues that their main safety concern is crime. And, more than 40 per cent of children stated that they felt unsafe in public transportation and walking outside their neighborhood. </w:t>
      </w:r>
    </w:p>
    <w:p w:rsidR="00257E2B" w:rsidRDefault="00257E2B" w:rsidP="00257E2B">
      <w:pPr>
        <w:shd w:val="clear" w:color="auto" w:fill="FFFFFF"/>
        <w:jc w:val="both"/>
        <w:rPr>
          <w:rFonts w:ascii="Verdana" w:hAnsi="Verdana"/>
          <w:bCs/>
          <w:sz w:val="22"/>
        </w:rPr>
      </w:pPr>
    </w:p>
    <w:p w:rsidR="00681D19" w:rsidRPr="00681D19" w:rsidRDefault="00681D19" w:rsidP="00681D19">
      <w:pPr>
        <w:shd w:val="clear" w:color="auto" w:fill="FFFFFF"/>
        <w:jc w:val="both"/>
        <w:rPr>
          <w:rFonts w:ascii="Verdana" w:hAnsi="Verdana"/>
          <w:bCs/>
          <w:sz w:val="22"/>
        </w:rPr>
      </w:pPr>
      <w:r w:rsidRPr="00681D19">
        <w:rPr>
          <w:rFonts w:ascii="Verdana" w:hAnsi="Verdana"/>
          <w:bCs/>
          <w:sz w:val="22"/>
        </w:rPr>
        <w:tab/>
      </w:r>
    </w:p>
    <w:p w:rsidR="00257E2B" w:rsidRPr="00681D19" w:rsidRDefault="00681D19" w:rsidP="00257E2B">
      <w:pPr>
        <w:shd w:val="clear" w:color="auto" w:fill="FFFFFF"/>
        <w:jc w:val="both"/>
        <w:rPr>
          <w:rFonts w:ascii="Verdana" w:hAnsi="Verdana"/>
          <w:bCs/>
          <w:sz w:val="22"/>
        </w:rPr>
      </w:pPr>
      <w:r>
        <w:rPr>
          <w:rFonts w:ascii="Verdana" w:hAnsi="Verdana"/>
          <w:bCs/>
          <w:sz w:val="22"/>
        </w:rPr>
        <w:t>“</w:t>
      </w:r>
      <w:r w:rsidRPr="00681D19">
        <w:rPr>
          <w:rFonts w:ascii="Verdana" w:hAnsi="Verdana"/>
          <w:bCs/>
          <w:sz w:val="22"/>
        </w:rPr>
        <w:t>Addressing urban issues is more important than ever for the world’s children</w:t>
      </w:r>
      <w:r>
        <w:rPr>
          <w:rFonts w:ascii="Verdana" w:hAnsi="Verdana"/>
          <w:bCs/>
          <w:sz w:val="22"/>
        </w:rPr>
        <w:t xml:space="preserve">. </w:t>
      </w:r>
      <w:r w:rsidR="00257E2B" w:rsidRPr="007E22F4">
        <w:rPr>
          <w:rFonts w:ascii="Verdana" w:hAnsi="Verdana"/>
          <w:sz w:val="22"/>
        </w:rPr>
        <w:t xml:space="preserve">Issues such as violence, inequality and exclusion against children in cities are not getting the attention they deserve," says Grant Leaity, UNICEF representative for Habitat III. </w:t>
      </w:r>
    </w:p>
    <w:p w:rsidR="00257E2B" w:rsidRPr="007E22F4" w:rsidRDefault="00257E2B" w:rsidP="00257E2B">
      <w:pPr>
        <w:shd w:val="clear" w:color="auto" w:fill="FFFFFF"/>
        <w:jc w:val="both"/>
        <w:rPr>
          <w:rFonts w:ascii="Verdana" w:hAnsi="Verdana"/>
          <w:sz w:val="22"/>
        </w:rPr>
      </w:pPr>
    </w:p>
    <w:p w:rsidR="00257E2B" w:rsidRPr="007E22F4" w:rsidRDefault="00257E2B" w:rsidP="00257E2B">
      <w:pPr>
        <w:shd w:val="clear" w:color="auto" w:fill="FFFFFF"/>
        <w:jc w:val="both"/>
        <w:rPr>
          <w:rFonts w:ascii="Verdana" w:hAnsi="Verdana"/>
          <w:bCs/>
          <w:sz w:val="22"/>
        </w:rPr>
      </w:pPr>
      <w:r w:rsidRPr="007E22F4">
        <w:rPr>
          <w:rFonts w:ascii="Verdana" w:hAnsi="Verdana"/>
          <w:sz w:val="22"/>
        </w:rPr>
        <w:t xml:space="preserve">Thirty percent (30%) of the children who participated in the </w:t>
      </w:r>
      <w:r w:rsidRPr="007E22F4">
        <w:rPr>
          <w:rFonts w:ascii="Verdana" w:hAnsi="Verdana"/>
          <w:i/>
          <w:sz w:val="22"/>
        </w:rPr>
        <w:t>#TuVozEnHabitat</w:t>
      </w:r>
      <w:r w:rsidRPr="007E22F4">
        <w:rPr>
          <w:rFonts w:ascii="Verdana" w:hAnsi="Verdana"/>
          <w:sz w:val="22"/>
        </w:rPr>
        <w:t xml:space="preserve"> survey stated that in their city they did not have full access to health, protection and education services.  </w:t>
      </w:r>
    </w:p>
    <w:p w:rsidR="00257E2B" w:rsidRPr="007E22F4" w:rsidRDefault="00257E2B" w:rsidP="00257E2B">
      <w:pPr>
        <w:shd w:val="clear" w:color="auto" w:fill="FFFFFF"/>
        <w:jc w:val="both"/>
        <w:rPr>
          <w:rFonts w:ascii="Verdana" w:hAnsi="Verdana"/>
          <w:bCs/>
          <w:sz w:val="22"/>
        </w:rPr>
      </w:pPr>
    </w:p>
    <w:p w:rsidR="00257E2B" w:rsidRPr="007E22F4" w:rsidRDefault="00257E2B" w:rsidP="00257E2B">
      <w:pPr>
        <w:shd w:val="clear" w:color="auto" w:fill="FFFFFF"/>
        <w:jc w:val="both"/>
        <w:rPr>
          <w:rFonts w:ascii="Verdana" w:hAnsi="Verdana"/>
          <w:color w:val="000000"/>
          <w:sz w:val="22"/>
        </w:rPr>
      </w:pPr>
      <w:r w:rsidRPr="007E22F4">
        <w:rPr>
          <w:rFonts w:ascii="Verdana" w:hAnsi="Verdana"/>
          <w:sz w:val="22"/>
        </w:rPr>
        <w:t>At least 1 of every 2 children said that in their cities there are children working or begging. And almost 4 of every 10 children state</w:t>
      </w:r>
      <w:r>
        <w:rPr>
          <w:rFonts w:ascii="Verdana" w:hAnsi="Verdana"/>
          <w:sz w:val="22"/>
        </w:rPr>
        <w:t>d</w:t>
      </w:r>
      <w:r w:rsidRPr="007E22F4">
        <w:rPr>
          <w:rFonts w:ascii="Verdana" w:hAnsi="Verdana"/>
          <w:sz w:val="22"/>
        </w:rPr>
        <w:t xml:space="preserve"> that their city is not concerned with promoting a healthy environment, controlling the emission of toxic gases, garbage recycling nor with saving energy.</w:t>
      </w:r>
      <w:r w:rsidRPr="007E22F4">
        <w:rPr>
          <w:rFonts w:ascii="Verdana" w:hAnsi="Verdana"/>
          <w:color w:val="000000"/>
          <w:sz w:val="22"/>
        </w:rPr>
        <w:t xml:space="preserve"> </w:t>
      </w:r>
    </w:p>
    <w:p w:rsidR="00257E2B" w:rsidRPr="007E22F4" w:rsidRDefault="00257E2B" w:rsidP="00257E2B">
      <w:pPr>
        <w:shd w:val="clear" w:color="auto" w:fill="FFFFFF"/>
        <w:jc w:val="both"/>
        <w:rPr>
          <w:rFonts w:ascii="Verdana" w:hAnsi="Verdana"/>
          <w:color w:val="000000"/>
          <w:sz w:val="22"/>
        </w:rPr>
      </w:pPr>
    </w:p>
    <w:p w:rsidR="00257E2B" w:rsidRPr="007E22F4" w:rsidRDefault="00257E2B" w:rsidP="00257E2B">
      <w:pPr>
        <w:shd w:val="clear" w:color="auto" w:fill="FFFFFF"/>
        <w:jc w:val="both"/>
        <w:rPr>
          <w:rFonts w:ascii="Verdana" w:hAnsi="Verdana"/>
          <w:color w:val="000000"/>
          <w:sz w:val="22"/>
        </w:rPr>
      </w:pPr>
      <w:r w:rsidRPr="007E22F4">
        <w:rPr>
          <w:rFonts w:ascii="Verdana" w:hAnsi="Verdana"/>
          <w:color w:val="000000"/>
          <w:sz w:val="22"/>
        </w:rPr>
        <w:t xml:space="preserve">Another </w:t>
      </w:r>
      <w:r w:rsidR="00681D19">
        <w:rPr>
          <w:rFonts w:ascii="Verdana" w:hAnsi="Verdana"/>
          <w:color w:val="000000"/>
          <w:sz w:val="22"/>
        </w:rPr>
        <w:t>alarming</w:t>
      </w:r>
      <w:r w:rsidRPr="007E22F4">
        <w:rPr>
          <w:rFonts w:ascii="Verdana" w:hAnsi="Verdana"/>
          <w:color w:val="000000"/>
          <w:sz w:val="22"/>
        </w:rPr>
        <w:t xml:space="preserve"> fact is that more than half of all children said that their city is not ready to face a natural disaster. </w:t>
      </w:r>
    </w:p>
    <w:p w:rsidR="00257E2B" w:rsidRPr="007E22F4" w:rsidRDefault="00257E2B" w:rsidP="00257E2B">
      <w:pPr>
        <w:shd w:val="clear" w:color="auto" w:fill="FFFFFF"/>
        <w:jc w:val="both"/>
        <w:rPr>
          <w:rFonts w:ascii="Verdana" w:hAnsi="Verdana"/>
          <w:color w:val="000000"/>
          <w:sz w:val="22"/>
        </w:rPr>
      </w:pPr>
      <w:r w:rsidRPr="007E22F4">
        <w:rPr>
          <w:rFonts w:ascii="Verdana" w:hAnsi="Verdana"/>
          <w:color w:val="000000"/>
          <w:sz w:val="22"/>
        </w:rPr>
        <w:t xml:space="preserve"> </w:t>
      </w:r>
    </w:p>
    <w:p w:rsidR="00257E2B" w:rsidRPr="007E22F4" w:rsidRDefault="00257E2B" w:rsidP="00257E2B">
      <w:pPr>
        <w:shd w:val="clear" w:color="auto" w:fill="FFFFFF"/>
        <w:jc w:val="both"/>
        <w:rPr>
          <w:rFonts w:ascii="Verdana" w:hAnsi="Verdana"/>
          <w:bCs/>
          <w:sz w:val="22"/>
        </w:rPr>
      </w:pPr>
      <w:r w:rsidRPr="007E22F4">
        <w:rPr>
          <w:rFonts w:ascii="Verdana" w:hAnsi="Verdana"/>
          <w:sz w:val="22"/>
        </w:rPr>
        <w:t xml:space="preserve">The complete results of the survey and the possible solutions to these challenges will be analyzed during the various events that UNICEF has organized within the framework of Habitat III, at the United Nations Conference on Housing and Sustainable Urban Development, which takes place in Quito, Ecuador; from October 17 through October 20. </w:t>
      </w:r>
    </w:p>
    <w:p w:rsidR="00257E2B" w:rsidRPr="007E22F4" w:rsidRDefault="00257E2B" w:rsidP="00257E2B">
      <w:pPr>
        <w:shd w:val="clear" w:color="auto" w:fill="FFFFFF"/>
        <w:jc w:val="both"/>
        <w:rPr>
          <w:rFonts w:ascii="Verdana" w:hAnsi="Verdana"/>
          <w:b/>
          <w:bCs/>
          <w:sz w:val="22"/>
        </w:rPr>
      </w:pPr>
    </w:p>
    <w:p w:rsidR="00257E2B" w:rsidRPr="007E22F4" w:rsidRDefault="00257E2B" w:rsidP="00257E2B">
      <w:pPr>
        <w:jc w:val="center"/>
        <w:rPr>
          <w:rFonts w:ascii="Verdana" w:hAnsi="Verdana"/>
          <w:i/>
          <w:sz w:val="22"/>
        </w:rPr>
      </w:pPr>
      <w:r w:rsidRPr="007E22F4">
        <w:rPr>
          <w:rFonts w:ascii="Verdana" w:hAnsi="Verdana"/>
          <w:i/>
          <w:sz w:val="22"/>
        </w:rPr>
        <w:t xml:space="preserve">It is time to listen to the views of children. Participate in the various events and join-in so that the voice of children </w:t>
      </w:r>
      <w:r>
        <w:rPr>
          <w:rFonts w:ascii="Verdana" w:hAnsi="Verdana"/>
          <w:i/>
          <w:sz w:val="22"/>
        </w:rPr>
        <w:t>can be heard;</w:t>
      </w:r>
      <w:r w:rsidRPr="007E22F4">
        <w:rPr>
          <w:rFonts w:ascii="Verdana" w:hAnsi="Verdana"/>
          <w:i/>
          <w:sz w:val="22"/>
        </w:rPr>
        <w:t xml:space="preserve"> let’s not wait</w:t>
      </w:r>
      <w:r w:rsidR="00681D19">
        <w:rPr>
          <w:rFonts w:ascii="Verdana" w:hAnsi="Verdana"/>
          <w:i/>
          <w:sz w:val="22"/>
        </w:rPr>
        <w:t xml:space="preserve"> another</w:t>
      </w:r>
      <w:r w:rsidRPr="007E22F4">
        <w:rPr>
          <w:rFonts w:ascii="Verdana" w:hAnsi="Verdana"/>
          <w:i/>
          <w:sz w:val="22"/>
        </w:rPr>
        <w:t xml:space="preserve"> 20 years to address this issue.</w:t>
      </w:r>
    </w:p>
    <w:p w:rsidR="00257E2B" w:rsidRPr="007E22F4" w:rsidRDefault="00257E2B" w:rsidP="00257E2B">
      <w:pPr>
        <w:shd w:val="clear" w:color="auto" w:fill="FFFFFF"/>
        <w:jc w:val="both"/>
        <w:rPr>
          <w:rFonts w:ascii="Verdana" w:hAnsi="Verdana"/>
          <w:sz w:val="22"/>
        </w:rPr>
      </w:pPr>
      <w:r w:rsidRPr="007E22F4">
        <w:rPr>
          <w:rFonts w:ascii="Verdana" w:hAnsi="Verdana"/>
          <w:sz w:val="22"/>
        </w:rPr>
        <w:t xml:space="preserve"> </w:t>
      </w:r>
    </w:p>
    <w:p w:rsidR="00257E2B" w:rsidRPr="007E22F4" w:rsidRDefault="00257E2B" w:rsidP="00257E2B">
      <w:pPr>
        <w:shd w:val="clear" w:color="auto" w:fill="FFFFFF"/>
        <w:jc w:val="both"/>
        <w:rPr>
          <w:rFonts w:ascii="Verdana" w:hAnsi="Verdana"/>
          <w:sz w:val="22"/>
        </w:rPr>
      </w:pPr>
    </w:p>
    <w:p w:rsidR="00257E2B" w:rsidRDefault="00257E2B" w:rsidP="00257E2B">
      <w:pPr>
        <w:shd w:val="clear" w:color="auto" w:fill="FFFFFF"/>
        <w:jc w:val="both"/>
        <w:rPr>
          <w:rFonts w:ascii="Verdana" w:hAnsi="Verdana"/>
          <w:sz w:val="20"/>
        </w:rPr>
      </w:pPr>
    </w:p>
    <w:p w:rsidR="00681D19" w:rsidRDefault="00681D19" w:rsidP="00257E2B">
      <w:pPr>
        <w:shd w:val="clear" w:color="auto" w:fill="FFFFFF"/>
        <w:jc w:val="both"/>
        <w:rPr>
          <w:rFonts w:ascii="Verdana" w:hAnsi="Verdana"/>
          <w:sz w:val="20"/>
        </w:rPr>
      </w:pPr>
    </w:p>
    <w:p w:rsidR="00FD7320" w:rsidRDefault="00FD7320" w:rsidP="00257E2B">
      <w:pPr>
        <w:shd w:val="clear" w:color="auto" w:fill="FFFFFF"/>
        <w:jc w:val="both"/>
        <w:rPr>
          <w:rFonts w:ascii="Verdana" w:hAnsi="Verdana"/>
          <w:sz w:val="20"/>
        </w:rPr>
      </w:pPr>
    </w:p>
    <w:p w:rsidR="00FD7320" w:rsidRDefault="00FD7320" w:rsidP="00257E2B">
      <w:pPr>
        <w:shd w:val="clear" w:color="auto" w:fill="FFFFFF"/>
        <w:jc w:val="both"/>
        <w:rPr>
          <w:rFonts w:ascii="Verdana" w:hAnsi="Verdana"/>
          <w:sz w:val="20"/>
        </w:rPr>
      </w:pPr>
    </w:p>
    <w:p w:rsidR="00FD7320" w:rsidRDefault="00FD7320" w:rsidP="00257E2B">
      <w:pPr>
        <w:shd w:val="clear" w:color="auto" w:fill="FFFFFF"/>
        <w:jc w:val="both"/>
        <w:rPr>
          <w:rFonts w:ascii="Verdana" w:hAnsi="Verdana"/>
          <w:sz w:val="20"/>
        </w:rPr>
      </w:pPr>
    </w:p>
    <w:p w:rsidR="00FD7320" w:rsidRDefault="00FD7320" w:rsidP="00257E2B">
      <w:pPr>
        <w:shd w:val="clear" w:color="auto" w:fill="FFFFFF"/>
        <w:jc w:val="both"/>
        <w:rPr>
          <w:rFonts w:ascii="Verdana" w:hAnsi="Verdana"/>
          <w:sz w:val="20"/>
        </w:rPr>
      </w:pPr>
    </w:p>
    <w:p w:rsidR="00FD7320" w:rsidRDefault="00FD7320" w:rsidP="00257E2B">
      <w:pPr>
        <w:shd w:val="clear" w:color="auto" w:fill="FFFFFF"/>
        <w:jc w:val="both"/>
        <w:rPr>
          <w:rFonts w:ascii="Verdana" w:hAnsi="Verdana"/>
          <w:sz w:val="20"/>
        </w:rPr>
      </w:pPr>
    </w:p>
    <w:p w:rsidR="00FD7320" w:rsidRPr="007E22F4" w:rsidRDefault="00FD7320" w:rsidP="00257E2B">
      <w:pPr>
        <w:shd w:val="clear" w:color="auto" w:fill="FFFFFF"/>
        <w:jc w:val="both"/>
        <w:rPr>
          <w:rFonts w:ascii="Verdana" w:hAnsi="Verdana"/>
          <w:sz w:val="20"/>
        </w:rPr>
      </w:pPr>
    </w:p>
    <w:tbl>
      <w:tblPr>
        <w:tblStyle w:val="TableGrid"/>
        <w:tblpPr w:leftFromText="141" w:rightFromText="141" w:vertAnchor="text" w:horzAnchor="margin" w:tblpY="159"/>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7"/>
        <w:gridCol w:w="8485"/>
      </w:tblGrid>
      <w:tr w:rsidR="00257E2B" w:rsidRPr="007E22F4" w:rsidTr="00681D19">
        <w:trPr>
          <w:trHeight w:val="522"/>
        </w:trPr>
        <w:tc>
          <w:tcPr>
            <w:tcW w:w="1487" w:type="dxa"/>
          </w:tcPr>
          <w:p w:rsidR="00681D19" w:rsidRDefault="00681D19" w:rsidP="00F87990">
            <w:pPr>
              <w:rPr>
                <w:b/>
                <w:lang w:val="en-US"/>
              </w:rPr>
            </w:pPr>
          </w:p>
          <w:p w:rsidR="00257E2B" w:rsidRPr="007E22F4" w:rsidRDefault="00257E2B" w:rsidP="00F87990">
            <w:pPr>
              <w:rPr>
                <w:b/>
                <w:lang w:val="en-US"/>
              </w:rPr>
            </w:pPr>
            <w:r w:rsidRPr="007E22F4">
              <w:rPr>
                <w:b/>
                <w:lang w:val="en-US"/>
              </w:rPr>
              <w:t>Event</w:t>
            </w:r>
          </w:p>
        </w:tc>
        <w:tc>
          <w:tcPr>
            <w:tcW w:w="8485" w:type="dxa"/>
          </w:tcPr>
          <w:p w:rsidR="00257E2B" w:rsidRPr="007E22F4" w:rsidRDefault="00257E2B" w:rsidP="00F87990">
            <w:pPr>
              <w:rPr>
                <w:b/>
                <w:i/>
                <w:lang w:val="en-US"/>
              </w:rPr>
            </w:pPr>
            <w:r w:rsidRPr="007E22F4">
              <w:rPr>
                <w:b/>
                <w:i/>
                <w:lang w:val="en-US"/>
              </w:rPr>
              <w:t>H-III Urban Talk</w:t>
            </w:r>
          </w:p>
          <w:p w:rsidR="00257E2B" w:rsidRPr="007E22F4" w:rsidRDefault="00257E2B" w:rsidP="00F87990">
            <w:pPr>
              <w:rPr>
                <w:b/>
                <w:lang w:val="en-US"/>
              </w:rPr>
            </w:pPr>
            <w:r w:rsidRPr="007E22F4">
              <w:rPr>
                <w:b/>
                <w:lang w:val="en-US"/>
              </w:rPr>
              <w:t xml:space="preserve">Childhood and Inequities in Urban Development </w:t>
            </w:r>
          </w:p>
        </w:tc>
      </w:tr>
      <w:tr w:rsidR="00257E2B" w:rsidRPr="007E22F4" w:rsidTr="00681D19">
        <w:trPr>
          <w:trHeight w:val="275"/>
        </w:trPr>
        <w:tc>
          <w:tcPr>
            <w:tcW w:w="1487" w:type="dxa"/>
          </w:tcPr>
          <w:p w:rsidR="00257E2B" w:rsidRPr="007E22F4" w:rsidRDefault="00257E2B" w:rsidP="00F87990">
            <w:pPr>
              <w:rPr>
                <w:b/>
                <w:lang w:val="en-US"/>
              </w:rPr>
            </w:pPr>
            <w:r w:rsidRPr="007E22F4">
              <w:rPr>
                <w:b/>
                <w:lang w:val="en-US"/>
              </w:rPr>
              <w:t>Date</w:t>
            </w:r>
          </w:p>
        </w:tc>
        <w:tc>
          <w:tcPr>
            <w:tcW w:w="8485" w:type="dxa"/>
          </w:tcPr>
          <w:p w:rsidR="00257E2B" w:rsidRPr="007E22F4" w:rsidRDefault="00257E2B" w:rsidP="00F87990">
            <w:pPr>
              <w:rPr>
                <w:lang w:val="en-US"/>
              </w:rPr>
            </w:pPr>
            <w:r w:rsidRPr="007E22F4">
              <w:rPr>
                <w:color w:val="000000"/>
                <w:lang w:val="en-US"/>
              </w:rPr>
              <w:t xml:space="preserve">Tuesday, October 18, 2016           </w:t>
            </w:r>
          </w:p>
        </w:tc>
      </w:tr>
      <w:tr w:rsidR="00257E2B" w:rsidRPr="00844149" w:rsidTr="00681D19">
        <w:trPr>
          <w:trHeight w:val="522"/>
        </w:trPr>
        <w:tc>
          <w:tcPr>
            <w:tcW w:w="1487" w:type="dxa"/>
          </w:tcPr>
          <w:p w:rsidR="00257E2B" w:rsidRPr="007E22F4" w:rsidRDefault="00257E2B" w:rsidP="00F87990">
            <w:pPr>
              <w:rPr>
                <w:b/>
                <w:lang w:val="en-US"/>
              </w:rPr>
            </w:pPr>
            <w:r w:rsidRPr="007E22F4">
              <w:rPr>
                <w:b/>
                <w:lang w:val="en-US"/>
              </w:rPr>
              <w:t>Location</w:t>
            </w:r>
          </w:p>
        </w:tc>
        <w:tc>
          <w:tcPr>
            <w:tcW w:w="8485" w:type="dxa"/>
          </w:tcPr>
          <w:p w:rsidR="00257E2B" w:rsidRPr="00257E2B" w:rsidRDefault="00681D19" w:rsidP="00F87990">
            <w:r>
              <w:t xml:space="preserve">National </w:t>
            </w:r>
            <w:r w:rsidR="00257E2B" w:rsidRPr="00257E2B">
              <w:t xml:space="preserve">Theater at the </w:t>
            </w:r>
            <w:r w:rsidR="00257E2B" w:rsidRPr="00257E2B">
              <w:rPr>
                <w:i/>
              </w:rPr>
              <w:t>"Benjamín Carrión”</w:t>
            </w:r>
            <w:r w:rsidR="00257E2B" w:rsidRPr="00257E2B">
              <w:t xml:space="preserve"> Ecuadorian Cultural Center (Casa de la Cultura Ecuatoriana</w:t>
            </w:r>
            <w:r>
              <w:t>- Teatro Nacional</w:t>
            </w:r>
            <w:r w:rsidR="00257E2B" w:rsidRPr="00257E2B">
              <w:t xml:space="preserve">).  </w:t>
            </w:r>
          </w:p>
        </w:tc>
      </w:tr>
      <w:tr w:rsidR="00257E2B" w:rsidRPr="00844149" w:rsidTr="00681D19">
        <w:trPr>
          <w:trHeight w:val="260"/>
        </w:trPr>
        <w:tc>
          <w:tcPr>
            <w:tcW w:w="1487" w:type="dxa"/>
          </w:tcPr>
          <w:p w:rsidR="00257E2B" w:rsidRPr="007E22F4" w:rsidRDefault="00257E2B" w:rsidP="00F87990">
            <w:pPr>
              <w:rPr>
                <w:b/>
                <w:lang w:val="en-US"/>
              </w:rPr>
            </w:pPr>
            <w:r w:rsidRPr="007E22F4">
              <w:rPr>
                <w:b/>
                <w:lang w:val="en-US"/>
              </w:rPr>
              <w:t xml:space="preserve">Address </w:t>
            </w:r>
          </w:p>
        </w:tc>
        <w:tc>
          <w:tcPr>
            <w:tcW w:w="8485" w:type="dxa"/>
          </w:tcPr>
          <w:p w:rsidR="00257E2B" w:rsidRPr="0054136F" w:rsidRDefault="00257E2B" w:rsidP="00F87990">
            <w:r w:rsidRPr="0054136F">
              <w:t xml:space="preserve">Avenida 6 de Diciembre N16-224, Quito </w:t>
            </w:r>
          </w:p>
        </w:tc>
      </w:tr>
      <w:tr w:rsidR="00257E2B" w:rsidRPr="007E22F4" w:rsidTr="00681D19">
        <w:trPr>
          <w:trHeight w:val="260"/>
        </w:trPr>
        <w:tc>
          <w:tcPr>
            <w:tcW w:w="1487" w:type="dxa"/>
          </w:tcPr>
          <w:p w:rsidR="00257E2B" w:rsidRPr="007E22F4" w:rsidRDefault="00257E2B" w:rsidP="00F87990">
            <w:pPr>
              <w:rPr>
                <w:b/>
                <w:lang w:val="en-US"/>
              </w:rPr>
            </w:pPr>
            <w:r w:rsidRPr="007E22F4">
              <w:rPr>
                <w:b/>
                <w:lang w:val="en-US"/>
              </w:rPr>
              <w:t xml:space="preserve">Time </w:t>
            </w:r>
          </w:p>
        </w:tc>
        <w:tc>
          <w:tcPr>
            <w:tcW w:w="8485" w:type="dxa"/>
          </w:tcPr>
          <w:p w:rsidR="00257E2B" w:rsidRPr="007E22F4" w:rsidRDefault="00257E2B" w:rsidP="00F87990">
            <w:pPr>
              <w:rPr>
                <w:lang w:val="en-US"/>
              </w:rPr>
            </w:pPr>
            <w:r w:rsidRPr="007E22F4">
              <w:rPr>
                <w:lang w:val="en-US"/>
              </w:rPr>
              <w:t>19h00 - 20h30</w:t>
            </w:r>
          </w:p>
        </w:tc>
      </w:tr>
      <w:tr w:rsidR="00257E2B" w:rsidRPr="007E22F4" w:rsidTr="00681D19">
        <w:trPr>
          <w:trHeight w:val="1061"/>
        </w:trPr>
        <w:tc>
          <w:tcPr>
            <w:tcW w:w="1487" w:type="dxa"/>
          </w:tcPr>
          <w:p w:rsidR="00257E2B" w:rsidRPr="007E22F4" w:rsidRDefault="00257E2B" w:rsidP="00F87990">
            <w:pPr>
              <w:rPr>
                <w:b/>
                <w:lang w:val="en-US"/>
              </w:rPr>
            </w:pPr>
            <w:r w:rsidRPr="007E22F4">
              <w:rPr>
                <w:b/>
                <w:lang w:val="en-US"/>
              </w:rPr>
              <w:t xml:space="preserve">Speakers </w:t>
            </w:r>
          </w:p>
        </w:tc>
        <w:tc>
          <w:tcPr>
            <w:tcW w:w="8485" w:type="dxa"/>
          </w:tcPr>
          <w:p w:rsidR="00257E2B" w:rsidRPr="007E22F4" w:rsidRDefault="00257E2B" w:rsidP="00F87990">
            <w:pPr>
              <w:rPr>
                <w:lang w:val="en-US"/>
              </w:rPr>
            </w:pPr>
            <w:r w:rsidRPr="007E22F4">
              <w:rPr>
                <w:lang w:val="en-US"/>
              </w:rPr>
              <w:t xml:space="preserve">Saskia Sassen - Professor at Columbia University </w:t>
            </w:r>
          </w:p>
          <w:p w:rsidR="00257E2B" w:rsidRPr="007E22F4" w:rsidRDefault="00257E2B" w:rsidP="00F87990">
            <w:pPr>
              <w:rPr>
                <w:lang w:val="en-US"/>
              </w:rPr>
            </w:pPr>
            <w:r w:rsidRPr="007E22F4">
              <w:rPr>
                <w:lang w:val="en-US"/>
              </w:rPr>
              <w:t xml:space="preserve">Sergio Fajardo - Former Mayor of Medellin, Colombia </w:t>
            </w:r>
          </w:p>
          <w:p w:rsidR="00257E2B" w:rsidRPr="007E22F4" w:rsidRDefault="00257E2B" w:rsidP="00F87990">
            <w:pPr>
              <w:rPr>
                <w:lang w:val="en-US"/>
              </w:rPr>
            </w:pPr>
            <w:r w:rsidRPr="007E22F4">
              <w:rPr>
                <w:lang w:val="en-US"/>
              </w:rPr>
              <w:t>Tri Rismaharini - Mayor of Surabaya, Indonesia</w:t>
            </w:r>
          </w:p>
          <w:p w:rsidR="00257E2B" w:rsidRDefault="00257E2B" w:rsidP="00F87990">
            <w:pPr>
              <w:rPr>
                <w:lang w:val="en-US"/>
              </w:rPr>
            </w:pPr>
            <w:r w:rsidRPr="007E22F4">
              <w:rPr>
                <w:lang w:val="en-US"/>
              </w:rPr>
              <w:t xml:space="preserve">Babatunde Fashola - Minister of Energy, Labor and Housing of Nigeria </w:t>
            </w:r>
          </w:p>
          <w:p w:rsidR="00681D19" w:rsidRDefault="00681D19" w:rsidP="00F87990">
            <w:pPr>
              <w:rPr>
                <w:lang w:val="en-US"/>
              </w:rPr>
            </w:pPr>
          </w:p>
          <w:p w:rsidR="00FD7320" w:rsidRDefault="00FD7320" w:rsidP="00F87990">
            <w:pPr>
              <w:rPr>
                <w:lang w:val="en-US"/>
              </w:rPr>
            </w:pPr>
          </w:p>
          <w:p w:rsidR="00681D19" w:rsidRPr="007E22F4" w:rsidRDefault="00681D19" w:rsidP="00F87990">
            <w:pPr>
              <w:rPr>
                <w:lang w:val="en-US"/>
              </w:rPr>
            </w:pPr>
          </w:p>
        </w:tc>
      </w:tr>
    </w:tbl>
    <w:p w:rsidR="00257E2B" w:rsidRPr="007E22F4" w:rsidRDefault="00257E2B" w:rsidP="00257E2B">
      <w:pPr>
        <w:spacing w:line="256" w:lineRule="auto"/>
        <w:rPr>
          <w:rFonts w:ascii="Verdana" w:hAnsi="Verdana"/>
          <w:sz w:val="22"/>
        </w:rPr>
      </w:pPr>
      <w:bookmarkStart w:id="1" w:name="_GoBack"/>
      <w:bookmarkEnd w:id="1"/>
      <w:r w:rsidRPr="007E22F4">
        <w:rPr>
          <w:rFonts w:ascii="Verdana" w:hAnsi="Verdana"/>
          <w:b/>
          <w:sz w:val="20"/>
        </w:rPr>
        <w:t xml:space="preserve">About UNICEF </w:t>
      </w:r>
    </w:p>
    <w:p w:rsidR="00257E2B" w:rsidRPr="007E22F4" w:rsidRDefault="00257E2B" w:rsidP="00257E2B">
      <w:pPr>
        <w:spacing w:line="256" w:lineRule="auto"/>
        <w:ind w:left="526"/>
        <w:rPr>
          <w:rFonts w:ascii="Verdana" w:hAnsi="Verdana"/>
          <w:sz w:val="28"/>
        </w:rPr>
      </w:pPr>
      <w:r w:rsidRPr="007E22F4">
        <w:rPr>
          <w:rFonts w:ascii="Verdana" w:hAnsi="Verdana"/>
          <w:sz w:val="20"/>
        </w:rPr>
        <w:t xml:space="preserve"> </w:t>
      </w:r>
    </w:p>
    <w:p w:rsidR="00257E2B" w:rsidRPr="007E22F4" w:rsidRDefault="00257E2B" w:rsidP="00257E2B">
      <w:pPr>
        <w:spacing w:after="4" w:line="247" w:lineRule="auto"/>
        <w:rPr>
          <w:rFonts w:ascii="Verdana" w:hAnsi="Verdana"/>
          <w:sz w:val="16"/>
          <w:szCs w:val="16"/>
        </w:rPr>
      </w:pPr>
      <w:r w:rsidRPr="007E22F4">
        <w:rPr>
          <w:rFonts w:ascii="Verdana" w:hAnsi="Verdana"/>
          <w:sz w:val="16"/>
        </w:rPr>
        <w:t xml:space="preserve">At UNICEF we promote the rights and welfare of all children and adolescents in everything we do. Together with our allies, we work in 190 countries and territories to transform this commitment into practical actions that benefit all children, especially focusing our efforts on reaching the most vulnerable and excluded, worldwide. For more information on UNICEF and its work, please visit </w:t>
      </w:r>
      <w:hyperlink r:id="rId11">
        <w:r w:rsidRPr="007E22F4">
          <w:rPr>
            <w:rStyle w:val="Hyperlink"/>
            <w:rFonts w:ascii="Verdana" w:hAnsi="Verdana"/>
            <w:sz w:val="16"/>
          </w:rPr>
          <w:t>Http://www.unicef.org/ecuador</w:t>
        </w:r>
      </w:hyperlink>
      <w:hyperlink r:id="rId12">
        <w:r w:rsidRPr="007E22F4">
          <w:rPr>
            <w:rStyle w:val="Hyperlink"/>
            <w:rFonts w:ascii="Verdana" w:hAnsi="Verdana"/>
            <w:color w:val="000000"/>
            <w:sz w:val="16"/>
            <w:u w:val="none"/>
          </w:rPr>
          <w:t>.</w:t>
        </w:r>
      </w:hyperlink>
      <w:r w:rsidRPr="007E22F4">
        <w:rPr>
          <w:rFonts w:ascii="Verdana" w:hAnsi="Verdana"/>
          <w:sz w:val="16"/>
        </w:rPr>
        <w:t xml:space="preserve"> </w:t>
      </w:r>
    </w:p>
    <w:p w:rsidR="00257E2B" w:rsidRPr="007E22F4" w:rsidRDefault="00257E2B" w:rsidP="00257E2B">
      <w:pPr>
        <w:spacing w:line="256" w:lineRule="auto"/>
        <w:ind w:left="526"/>
        <w:rPr>
          <w:rFonts w:ascii="Verdana" w:hAnsi="Verdana"/>
          <w:sz w:val="16"/>
          <w:szCs w:val="16"/>
        </w:rPr>
      </w:pPr>
    </w:p>
    <w:p w:rsidR="00257E2B" w:rsidRPr="007E22F4" w:rsidRDefault="00257E2B" w:rsidP="00257E2B">
      <w:pPr>
        <w:spacing w:after="4" w:line="247" w:lineRule="auto"/>
        <w:ind w:right="3693"/>
        <w:rPr>
          <w:rFonts w:ascii="Verdana" w:hAnsi="Verdana"/>
          <w:sz w:val="16"/>
          <w:szCs w:val="16"/>
        </w:rPr>
      </w:pPr>
      <w:r w:rsidRPr="007E22F4">
        <w:rPr>
          <w:rFonts w:ascii="Verdana" w:hAnsi="Verdana"/>
          <w:sz w:val="16"/>
        </w:rPr>
        <w:t>Visit us at:</w:t>
      </w:r>
      <w:hyperlink r:id="rId13">
        <w:r w:rsidRPr="007E22F4">
          <w:rPr>
            <w:rStyle w:val="Hyperlink"/>
            <w:rFonts w:ascii="Verdana" w:hAnsi="Verdana"/>
            <w:color w:val="000000"/>
            <w:sz w:val="16"/>
            <w:u w:val="none"/>
          </w:rPr>
          <w:t xml:space="preserve"> </w:t>
        </w:r>
      </w:hyperlink>
      <w:hyperlink r:id="rId14">
        <w:r w:rsidRPr="007E22F4">
          <w:rPr>
            <w:rStyle w:val="Hyperlink"/>
            <w:rFonts w:ascii="Verdana" w:hAnsi="Verdana"/>
            <w:sz w:val="16"/>
          </w:rPr>
          <w:t>Facebook</w:t>
        </w:r>
      </w:hyperlink>
      <w:hyperlink r:id="rId15">
        <w:r w:rsidRPr="007E22F4">
          <w:rPr>
            <w:rStyle w:val="Hyperlink"/>
            <w:rFonts w:ascii="Verdana" w:hAnsi="Verdana"/>
            <w:color w:val="000000"/>
            <w:sz w:val="16"/>
            <w:u w:val="none"/>
          </w:rPr>
          <w:t>,</w:t>
        </w:r>
      </w:hyperlink>
      <w:hyperlink r:id="rId16">
        <w:r w:rsidRPr="007E22F4">
          <w:rPr>
            <w:rStyle w:val="Hyperlink"/>
            <w:rFonts w:ascii="Verdana" w:hAnsi="Verdana"/>
            <w:color w:val="000000"/>
            <w:sz w:val="16"/>
            <w:u w:val="none"/>
          </w:rPr>
          <w:t xml:space="preserve"> </w:t>
        </w:r>
      </w:hyperlink>
      <w:hyperlink r:id="rId17">
        <w:r w:rsidRPr="007E22F4">
          <w:rPr>
            <w:rStyle w:val="Hyperlink"/>
            <w:rFonts w:ascii="Verdana" w:hAnsi="Verdana"/>
            <w:sz w:val="16"/>
          </w:rPr>
          <w:t>Twitter</w:t>
        </w:r>
      </w:hyperlink>
      <w:hyperlink r:id="rId18">
        <w:r w:rsidRPr="007E22F4">
          <w:rPr>
            <w:rStyle w:val="Hyperlink"/>
            <w:rFonts w:ascii="Verdana" w:hAnsi="Verdana"/>
            <w:color w:val="000000"/>
            <w:sz w:val="16"/>
            <w:u w:val="none"/>
          </w:rPr>
          <w:t>,</w:t>
        </w:r>
      </w:hyperlink>
      <w:hyperlink r:id="rId19">
        <w:r w:rsidRPr="007E22F4">
          <w:rPr>
            <w:rStyle w:val="Hyperlink"/>
            <w:rFonts w:ascii="Verdana" w:hAnsi="Verdana"/>
            <w:color w:val="000000"/>
            <w:sz w:val="16"/>
            <w:u w:val="none"/>
          </w:rPr>
          <w:t xml:space="preserve"> </w:t>
        </w:r>
      </w:hyperlink>
      <w:hyperlink r:id="rId20">
        <w:r w:rsidRPr="007E22F4">
          <w:rPr>
            <w:rStyle w:val="Hyperlink"/>
            <w:rFonts w:ascii="Verdana" w:hAnsi="Verdana"/>
            <w:sz w:val="16"/>
          </w:rPr>
          <w:t>YouTube</w:t>
        </w:r>
      </w:hyperlink>
      <w:hyperlink r:id="rId21">
        <w:r w:rsidRPr="007E22F4">
          <w:rPr>
            <w:rStyle w:val="Hyperlink"/>
            <w:rFonts w:ascii="Verdana" w:hAnsi="Verdana"/>
            <w:color w:val="000000"/>
            <w:sz w:val="16"/>
            <w:u w:val="none"/>
          </w:rPr>
          <w:t>,</w:t>
        </w:r>
      </w:hyperlink>
      <w:r w:rsidRPr="007E22F4">
        <w:rPr>
          <w:rFonts w:ascii="Verdana" w:hAnsi="Verdana"/>
          <w:sz w:val="16"/>
        </w:rPr>
        <w:t xml:space="preserve"> </w:t>
      </w:r>
      <w:hyperlink r:id="rId22">
        <w:r w:rsidRPr="007E22F4">
          <w:rPr>
            <w:rStyle w:val="Hyperlink"/>
            <w:rFonts w:ascii="Verdana" w:hAnsi="Verdana"/>
            <w:sz w:val="16"/>
          </w:rPr>
          <w:t>www.unicef.org/ecuador</w:t>
        </w:r>
      </w:hyperlink>
      <w:r w:rsidRPr="007E22F4">
        <w:rPr>
          <w:rFonts w:ascii="Verdana" w:hAnsi="Verdana"/>
          <w:sz w:val="16"/>
        </w:rPr>
        <w:t xml:space="preserve">    </w:t>
      </w:r>
    </w:p>
    <w:p w:rsidR="00257E2B" w:rsidRPr="007E22F4" w:rsidRDefault="00257E2B" w:rsidP="00257E2B">
      <w:pPr>
        <w:spacing w:after="4" w:line="247" w:lineRule="auto"/>
        <w:ind w:right="3693"/>
        <w:rPr>
          <w:rFonts w:ascii="Verdana" w:hAnsi="Verdana"/>
          <w:sz w:val="16"/>
          <w:szCs w:val="16"/>
        </w:rPr>
      </w:pPr>
      <w:r w:rsidRPr="007E22F4">
        <w:rPr>
          <w:rFonts w:ascii="Verdana" w:hAnsi="Verdana"/>
          <w:sz w:val="16"/>
        </w:rPr>
        <w:t xml:space="preserve">For additional information please contact: </w:t>
      </w:r>
    </w:p>
    <w:p w:rsidR="00257E2B" w:rsidRPr="007E22F4" w:rsidRDefault="00257E2B" w:rsidP="00257E2B">
      <w:pPr>
        <w:spacing w:after="4" w:line="249" w:lineRule="auto"/>
        <w:rPr>
          <w:rFonts w:ascii="Verdana" w:hAnsi="Verdana"/>
          <w:sz w:val="22"/>
        </w:rPr>
      </w:pPr>
      <w:r w:rsidRPr="007E22F4">
        <w:rPr>
          <w:rFonts w:ascii="Verdana" w:hAnsi="Verdana"/>
          <w:sz w:val="16"/>
        </w:rPr>
        <w:t xml:space="preserve">Andrea Apolo, UNICEF Communication Officer in Ecuador. </w:t>
      </w:r>
      <w:r w:rsidRPr="007E22F4">
        <w:rPr>
          <w:rFonts w:ascii="Verdana" w:hAnsi="Verdana"/>
          <w:color w:val="0000FF"/>
          <w:sz w:val="16"/>
          <w:u w:val="single" w:color="0000FF"/>
        </w:rPr>
        <w:t>aapolo@unicef.org</w:t>
      </w:r>
      <w:r w:rsidRPr="007E22F4">
        <w:rPr>
          <w:rFonts w:ascii="Verdana" w:hAnsi="Verdana"/>
          <w:color w:val="0000FF"/>
          <w:sz w:val="16"/>
        </w:rPr>
        <w:t xml:space="preserve"> </w:t>
      </w:r>
    </w:p>
    <w:p w:rsidR="00257E2B" w:rsidRPr="007E22F4" w:rsidRDefault="00257E2B" w:rsidP="00257E2B">
      <w:pPr>
        <w:spacing w:after="4" w:line="249" w:lineRule="auto"/>
        <w:rPr>
          <w:rFonts w:ascii="Verdana" w:hAnsi="Verdana"/>
          <w:sz w:val="22"/>
        </w:rPr>
      </w:pPr>
      <w:r w:rsidRPr="007E22F4">
        <w:rPr>
          <w:rFonts w:ascii="Verdana" w:hAnsi="Verdana"/>
          <w:sz w:val="16"/>
        </w:rPr>
        <w:t xml:space="preserve">Adriana Gonzalez, UNICEF Communication Assistant in Ecuador. </w:t>
      </w:r>
      <w:r w:rsidRPr="007E22F4">
        <w:rPr>
          <w:rFonts w:ascii="Verdana" w:hAnsi="Verdana"/>
          <w:color w:val="0000FF"/>
          <w:sz w:val="16"/>
          <w:u w:val="single" w:color="0000FF"/>
        </w:rPr>
        <w:t>agonzalez@unicef.org</w:t>
      </w:r>
      <w:r w:rsidRPr="007E22F4">
        <w:rPr>
          <w:rFonts w:ascii="Verdana" w:hAnsi="Verdana"/>
          <w:sz w:val="16"/>
        </w:rPr>
        <w:t xml:space="preserve"> </w:t>
      </w:r>
    </w:p>
    <w:p w:rsidR="00257E2B" w:rsidRPr="007E22F4" w:rsidRDefault="00257E2B" w:rsidP="00257E2B"/>
    <w:p w:rsidR="00081B8A" w:rsidRPr="00081B8A" w:rsidRDefault="00081B8A" w:rsidP="00081B8A">
      <w:pPr>
        <w:shd w:val="clear" w:color="auto" w:fill="FFFFFF"/>
        <w:jc w:val="both"/>
        <w:rPr>
          <w:rFonts w:ascii="Verdana" w:hAnsi="Verdana"/>
          <w:sz w:val="20"/>
          <w:lang w:val="es-EC"/>
        </w:rPr>
      </w:pPr>
    </w:p>
    <w:p w:rsidR="00081B8A" w:rsidRPr="00081B8A" w:rsidRDefault="00081B8A" w:rsidP="00081B8A">
      <w:pPr>
        <w:shd w:val="clear" w:color="auto" w:fill="FFFFFF"/>
        <w:jc w:val="both"/>
        <w:rPr>
          <w:rFonts w:ascii="Verdana" w:hAnsi="Verdana"/>
          <w:sz w:val="20"/>
          <w:lang w:val="es-EC"/>
        </w:rPr>
      </w:pPr>
    </w:p>
    <w:p w:rsidR="00081B8A" w:rsidRPr="00081B8A" w:rsidRDefault="00081B8A" w:rsidP="00081B8A">
      <w:pPr>
        <w:shd w:val="clear" w:color="auto" w:fill="FFFFFF"/>
        <w:jc w:val="both"/>
        <w:rPr>
          <w:rFonts w:ascii="Verdana" w:hAnsi="Verdana"/>
          <w:sz w:val="20"/>
          <w:lang w:val="es-EC"/>
        </w:rPr>
      </w:pPr>
    </w:p>
    <w:p w:rsidR="00081B8A" w:rsidRPr="00081B8A" w:rsidRDefault="00081B8A" w:rsidP="00081B8A">
      <w:pPr>
        <w:shd w:val="clear" w:color="auto" w:fill="FFFFFF"/>
        <w:jc w:val="both"/>
        <w:rPr>
          <w:rFonts w:ascii="Verdana" w:hAnsi="Verdana"/>
          <w:sz w:val="20"/>
          <w:lang w:val="es-EC"/>
        </w:rPr>
      </w:pPr>
    </w:p>
    <w:p w:rsidR="008D1D0A" w:rsidRPr="00DB54CF" w:rsidRDefault="006125D2" w:rsidP="0043504A">
      <w:pPr>
        <w:shd w:val="clear" w:color="auto" w:fill="FFFFFF"/>
      </w:pPr>
      <w:hyperlink r:id="rId23" w:history="1"/>
    </w:p>
    <w:sectPr w:rsidR="008D1D0A" w:rsidRPr="00DB54CF" w:rsidSect="00E13D20">
      <w:headerReference w:type="even" r:id="rId24"/>
      <w:headerReference w:type="default" r:id="rId25"/>
      <w:footerReference w:type="even" r:id="rId26"/>
      <w:footerReference w:type="default" r:id="rId27"/>
      <w:headerReference w:type="first" r:id="rId28"/>
      <w:footerReference w:type="first" r:id="rId29"/>
      <w:pgSz w:w="11907" w:h="16839" w:code="9"/>
      <w:pgMar w:top="850" w:right="1080" w:bottom="1260" w:left="11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D2" w:rsidRDefault="006125D2">
      <w:r>
        <w:separator/>
      </w:r>
    </w:p>
  </w:endnote>
  <w:endnote w:type="continuationSeparator" w:id="0">
    <w:p w:rsidR="006125D2" w:rsidRDefault="0061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A" w:rsidRDefault="00372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B2" w:rsidRDefault="000628B2">
    <w:pPr>
      <w:pStyle w:val="Footer"/>
    </w:pPr>
  </w:p>
  <w:p w:rsidR="000628B2" w:rsidRDefault="00062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A" w:rsidRDefault="0037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D2" w:rsidRDefault="006125D2">
      <w:r>
        <w:separator/>
      </w:r>
    </w:p>
  </w:footnote>
  <w:footnote w:type="continuationSeparator" w:id="0">
    <w:p w:rsidR="006125D2" w:rsidRDefault="0061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A" w:rsidRDefault="0037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B2" w:rsidRDefault="000628B2">
    <w:pPr>
      <w:pStyle w:val="Header"/>
    </w:pPr>
  </w:p>
  <w:p w:rsidR="000628B2" w:rsidRDefault="00062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A" w:rsidRDefault="00372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5D2D3BE"/>
    <w:lvl w:ilvl="0">
      <w:numFmt w:val="bullet"/>
      <w:lvlText w:val="*"/>
      <w:lvlJc w:val="left"/>
    </w:lvl>
  </w:abstractNum>
  <w:abstractNum w:abstractNumId="1" w15:restartNumberingAfterBreak="0">
    <w:nsid w:val="01606386"/>
    <w:multiLevelType w:val="hybridMultilevel"/>
    <w:tmpl w:val="951483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562"/>
    <w:multiLevelType w:val="hybridMultilevel"/>
    <w:tmpl w:val="D25A5B1A"/>
    <w:lvl w:ilvl="0" w:tplc="E4F4EFB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4F85AFF"/>
    <w:multiLevelType w:val="hybridMultilevel"/>
    <w:tmpl w:val="7F60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048D"/>
    <w:multiLevelType w:val="hybridMultilevel"/>
    <w:tmpl w:val="150A9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17CB0"/>
    <w:multiLevelType w:val="hybridMultilevel"/>
    <w:tmpl w:val="4A08957C"/>
    <w:lvl w:ilvl="0" w:tplc="EDA2221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80849"/>
    <w:multiLevelType w:val="multilevel"/>
    <w:tmpl w:val="492CA9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ED793A"/>
    <w:multiLevelType w:val="hybridMultilevel"/>
    <w:tmpl w:val="06DA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24C8A"/>
    <w:multiLevelType w:val="hybridMultilevel"/>
    <w:tmpl w:val="1848FBF0"/>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9193E"/>
    <w:multiLevelType w:val="hybridMultilevel"/>
    <w:tmpl w:val="492CA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72634"/>
    <w:multiLevelType w:val="hybridMultilevel"/>
    <w:tmpl w:val="9CA6FF06"/>
    <w:lvl w:ilvl="0" w:tplc="8578AD6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4C5E1C"/>
    <w:multiLevelType w:val="hybridMultilevel"/>
    <w:tmpl w:val="501C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A6ECC"/>
    <w:multiLevelType w:val="hybridMultilevel"/>
    <w:tmpl w:val="AF36489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C6E4F"/>
    <w:multiLevelType w:val="hybridMultilevel"/>
    <w:tmpl w:val="6F22FC4A"/>
    <w:lvl w:ilvl="0" w:tplc="3EDCDC34">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33228EC"/>
    <w:multiLevelType w:val="hybridMultilevel"/>
    <w:tmpl w:val="4C32A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C865BB"/>
    <w:multiLevelType w:val="hybridMultilevel"/>
    <w:tmpl w:val="EE409E32"/>
    <w:lvl w:ilvl="0" w:tplc="EDA2221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71F70"/>
    <w:multiLevelType w:val="hybridMultilevel"/>
    <w:tmpl w:val="92D2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725AA"/>
    <w:multiLevelType w:val="hybridMultilevel"/>
    <w:tmpl w:val="DB20D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F3920"/>
    <w:multiLevelType w:val="hybridMultilevel"/>
    <w:tmpl w:val="7DFEF4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128E3"/>
    <w:multiLevelType w:val="hybridMultilevel"/>
    <w:tmpl w:val="8BCE0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A073C"/>
    <w:multiLevelType w:val="multilevel"/>
    <w:tmpl w:val="9514835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04B8D"/>
    <w:multiLevelType w:val="hybridMultilevel"/>
    <w:tmpl w:val="599C2D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55802"/>
    <w:multiLevelType w:val="hybridMultilevel"/>
    <w:tmpl w:val="2914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E7C60"/>
    <w:multiLevelType w:val="hybridMultilevel"/>
    <w:tmpl w:val="7450C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CB95376"/>
    <w:multiLevelType w:val="hybridMultilevel"/>
    <w:tmpl w:val="F056C74E"/>
    <w:lvl w:ilvl="0" w:tplc="A746A6C2">
      <w:numFmt w:val="bullet"/>
      <w:lvlText w:val="-"/>
      <w:lvlJc w:val="left"/>
      <w:pPr>
        <w:ind w:left="720" w:hanging="360"/>
      </w:pPr>
      <w:rPr>
        <w:rFonts w:ascii="Helv" w:eastAsiaTheme="minorHAnsi" w:hAnsi="Helv" w:cs="Helv"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F762D"/>
    <w:multiLevelType w:val="hybridMultilevel"/>
    <w:tmpl w:val="D026F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90F8A"/>
    <w:multiLevelType w:val="hybridMultilevel"/>
    <w:tmpl w:val="C490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F0283"/>
    <w:multiLevelType w:val="hybridMultilevel"/>
    <w:tmpl w:val="358EF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4A82059"/>
    <w:multiLevelType w:val="hybridMultilevel"/>
    <w:tmpl w:val="7C7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225C5"/>
    <w:multiLevelType w:val="hybridMultilevel"/>
    <w:tmpl w:val="761EB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569EC"/>
    <w:multiLevelType w:val="hybridMultilevel"/>
    <w:tmpl w:val="80944ACC"/>
    <w:lvl w:ilvl="0" w:tplc="300A000F">
      <w:start w:val="1"/>
      <w:numFmt w:val="decimal"/>
      <w:lvlText w:val="%1."/>
      <w:lvlJc w:val="left"/>
      <w:pPr>
        <w:ind w:left="360" w:hanging="360"/>
      </w:pPr>
      <w:rPr>
        <w:rFonts w:hint="default"/>
        <w:sz w:val="14"/>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9"/>
  </w:num>
  <w:num w:numId="4">
    <w:abstractNumId w:val="6"/>
  </w:num>
  <w:num w:numId="5">
    <w:abstractNumId w:val="5"/>
  </w:num>
  <w:num w:numId="6">
    <w:abstractNumId w:val="22"/>
  </w:num>
  <w:num w:numId="7">
    <w:abstractNumId w:val="26"/>
  </w:num>
  <w:num w:numId="8">
    <w:abstractNumId w:val="18"/>
  </w:num>
  <w:num w:numId="9">
    <w:abstractNumId w:val="13"/>
  </w:num>
  <w:num w:numId="10">
    <w:abstractNumId w:val="8"/>
  </w:num>
  <w:num w:numId="11">
    <w:abstractNumId w:val="1"/>
  </w:num>
  <w:num w:numId="12">
    <w:abstractNumId w:val="23"/>
  </w:num>
  <w:num w:numId="13">
    <w:abstractNumId w:val="15"/>
  </w:num>
  <w:num w:numId="14">
    <w:abstractNumId w:val="32"/>
  </w:num>
  <w:num w:numId="15">
    <w:abstractNumId w:val="25"/>
  </w:num>
  <w:num w:numId="16">
    <w:abstractNumId w:val="17"/>
  </w:num>
  <w:num w:numId="17">
    <w:abstractNumId w:val="10"/>
  </w:num>
  <w:num w:numId="18">
    <w:abstractNumId w:val="24"/>
  </w:num>
  <w:num w:numId="19">
    <w:abstractNumId w:val="2"/>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19"/>
  </w:num>
  <w:num w:numId="22">
    <w:abstractNumId w:val="11"/>
  </w:num>
  <w:num w:numId="23">
    <w:abstractNumId w:val="7"/>
  </w:num>
  <w:num w:numId="24">
    <w:abstractNumId w:val="33"/>
  </w:num>
  <w:num w:numId="25">
    <w:abstractNumId w:val="20"/>
  </w:num>
  <w:num w:numId="26">
    <w:abstractNumId w:val="16"/>
  </w:num>
  <w:num w:numId="27">
    <w:abstractNumId w:val="30"/>
  </w:num>
  <w:num w:numId="28">
    <w:abstractNumId w:val="29"/>
  </w:num>
  <w:num w:numId="29">
    <w:abstractNumId w:val="34"/>
  </w:num>
  <w:num w:numId="30">
    <w:abstractNumId w:val="21"/>
  </w:num>
  <w:num w:numId="31">
    <w:abstractNumId w:val="31"/>
  </w:num>
  <w:num w:numId="32">
    <w:abstractNumId w:val="4"/>
  </w:num>
  <w:num w:numId="33">
    <w:abstractNumId w:val="4"/>
  </w:num>
  <w:num w:numId="34">
    <w:abstractNumId w:val="27"/>
  </w:num>
  <w:num w:numId="35">
    <w:abstractNumId w:val="3"/>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embedSystemFonts/>
  <w:activeWritingStyle w:appName="MSWord" w:lang="pt-BR" w:vendorID="64" w:dllVersion="131078" w:nlCheck="1" w:checkStyle="0"/>
  <w:activeWritingStyle w:appName="MSWord" w:lang="en-US" w:vendorID="64" w:dllVersion="131078" w:nlCheck="1" w:checkStyle="1"/>
  <w:activeWritingStyle w:appName="MSWord" w:lang="es-EC"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X_StoreTermBook" w:val="_MX_0_1_1EòÆÑmê0_7121"/>
    <w:docVar w:name="MX_StoreTransNo" w:val="1"/>
  </w:docVars>
  <w:rsids>
    <w:rsidRoot w:val="009E758D"/>
    <w:rsid w:val="00000137"/>
    <w:rsid w:val="00001F30"/>
    <w:rsid w:val="00006E88"/>
    <w:rsid w:val="00010386"/>
    <w:rsid w:val="00012F73"/>
    <w:rsid w:val="00016B26"/>
    <w:rsid w:val="00021059"/>
    <w:rsid w:val="00021122"/>
    <w:rsid w:val="000265F7"/>
    <w:rsid w:val="00033740"/>
    <w:rsid w:val="000379CD"/>
    <w:rsid w:val="00041ACE"/>
    <w:rsid w:val="00042098"/>
    <w:rsid w:val="0004670E"/>
    <w:rsid w:val="00061483"/>
    <w:rsid w:val="000628B2"/>
    <w:rsid w:val="000638B7"/>
    <w:rsid w:val="00063D75"/>
    <w:rsid w:val="00072478"/>
    <w:rsid w:val="00072716"/>
    <w:rsid w:val="000768F8"/>
    <w:rsid w:val="00081B8A"/>
    <w:rsid w:val="000821F4"/>
    <w:rsid w:val="00086682"/>
    <w:rsid w:val="00086EEC"/>
    <w:rsid w:val="000873AB"/>
    <w:rsid w:val="000922A2"/>
    <w:rsid w:val="0009409F"/>
    <w:rsid w:val="000955F0"/>
    <w:rsid w:val="00097647"/>
    <w:rsid w:val="000A136C"/>
    <w:rsid w:val="000A5FC4"/>
    <w:rsid w:val="000B1595"/>
    <w:rsid w:val="000C3BA1"/>
    <w:rsid w:val="000E4C75"/>
    <w:rsid w:val="000E506B"/>
    <w:rsid w:val="000F3144"/>
    <w:rsid w:val="000F6440"/>
    <w:rsid w:val="000F66CC"/>
    <w:rsid w:val="00100DDE"/>
    <w:rsid w:val="00106FDC"/>
    <w:rsid w:val="001108C9"/>
    <w:rsid w:val="00110B7D"/>
    <w:rsid w:val="00111098"/>
    <w:rsid w:val="0011157C"/>
    <w:rsid w:val="001203EE"/>
    <w:rsid w:val="001205A5"/>
    <w:rsid w:val="00131687"/>
    <w:rsid w:val="0013297B"/>
    <w:rsid w:val="00134AC6"/>
    <w:rsid w:val="00142D31"/>
    <w:rsid w:val="00146719"/>
    <w:rsid w:val="001511A2"/>
    <w:rsid w:val="00154FCE"/>
    <w:rsid w:val="00165F55"/>
    <w:rsid w:val="0017260E"/>
    <w:rsid w:val="00173A71"/>
    <w:rsid w:val="00175EBD"/>
    <w:rsid w:val="0017617D"/>
    <w:rsid w:val="001768A1"/>
    <w:rsid w:val="00181391"/>
    <w:rsid w:val="00183FA9"/>
    <w:rsid w:val="00195C79"/>
    <w:rsid w:val="001A10A6"/>
    <w:rsid w:val="001A7C9A"/>
    <w:rsid w:val="001B225C"/>
    <w:rsid w:val="001C0D45"/>
    <w:rsid w:val="001C5B40"/>
    <w:rsid w:val="001C7286"/>
    <w:rsid w:val="001D2CA1"/>
    <w:rsid w:val="001D33C2"/>
    <w:rsid w:val="001D6090"/>
    <w:rsid w:val="001E2E42"/>
    <w:rsid w:val="001F3919"/>
    <w:rsid w:val="00205800"/>
    <w:rsid w:val="002156E1"/>
    <w:rsid w:val="002201C3"/>
    <w:rsid w:val="00221C62"/>
    <w:rsid w:val="00223289"/>
    <w:rsid w:val="002239EC"/>
    <w:rsid w:val="00231EE2"/>
    <w:rsid w:val="00240717"/>
    <w:rsid w:val="002472FE"/>
    <w:rsid w:val="00247E5C"/>
    <w:rsid w:val="00257E2B"/>
    <w:rsid w:val="0026189F"/>
    <w:rsid w:val="00264BAE"/>
    <w:rsid w:val="00265C9B"/>
    <w:rsid w:val="00271BE9"/>
    <w:rsid w:val="00275D85"/>
    <w:rsid w:val="00276413"/>
    <w:rsid w:val="00276585"/>
    <w:rsid w:val="002804B8"/>
    <w:rsid w:val="00281642"/>
    <w:rsid w:val="00281994"/>
    <w:rsid w:val="00293462"/>
    <w:rsid w:val="0029594C"/>
    <w:rsid w:val="00295953"/>
    <w:rsid w:val="002967F6"/>
    <w:rsid w:val="002A1027"/>
    <w:rsid w:val="002A1D02"/>
    <w:rsid w:val="002A775D"/>
    <w:rsid w:val="002B0D0D"/>
    <w:rsid w:val="002B269D"/>
    <w:rsid w:val="002B2A26"/>
    <w:rsid w:val="002B483B"/>
    <w:rsid w:val="002B4C34"/>
    <w:rsid w:val="002C0558"/>
    <w:rsid w:val="002C0A20"/>
    <w:rsid w:val="002C1989"/>
    <w:rsid w:val="002C1FC2"/>
    <w:rsid w:val="002C3478"/>
    <w:rsid w:val="002C39D3"/>
    <w:rsid w:val="002C5DCD"/>
    <w:rsid w:val="002D27B9"/>
    <w:rsid w:val="002D2C8F"/>
    <w:rsid w:val="002E59F3"/>
    <w:rsid w:val="002E7F29"/>
    <w:rsid w:val="002F73B7"/>
    <w:rsid w:val="00300FB5"/>
    <w:rsid w:val="00302BFE"/>
    <w:rsid w:val="00303F4B"/>
    <w:rsid w:val="00303F6C"/>
    <w:rsid w:val="00304043"/>
    <w:rsid w:val="0030581E"/>
    <w:rsid w:val="0031141A"/>
    <w:rsid w:val="00312B34"/>
    <w:rsid w:val="00321565"/>
    <w:rsid w:val="003239A9"/>
    <w:rsid w:val="00330367"/>
    <w:rsid w:val="00332CA6"/>
    <w:rsid w:val="00333F0F"/>
    <w:rsid w:val="00334A72"/>
    <w:rsid w:val="003356D5"/>
    <w:rsid w:val="0034286C"/>
    <w:rsid w:val="00357C72"/>
    <w:rsid w:val="00357E2B"/>
    <w:rsid w:val="003604A9"/>
    <w:rsid w:val="00365867"/>
    <w:rsid w:val="00367354"/>
    <w:rsid w:val="0037256A"/>
    <w:rsid w:val="003777A3"/>
    <w:rsid w:val="00380D5E"/>
    <w:rsid w:val="00381668"/>
    <w:rsid w:val="0038530F"/>
    <w:rsid w:val="00387478"/>
    <w:rsid w:val="00390061"/>
    <w:rsid w:val="0039187E"/>
    <w:rsid w:val="003942E3"/>
    <w:rsid w:val="0039505B"/>
    <w:rsid w:val="003959BD"/>
    <w:rsid w:val="003963FB"/>
    <w:rsid w:val="003A3D95"/>
    <w:rsid w:val="003B21FB"/>
    <w:rsid w:val="003C58CD"/>
    <w:rsid w:val="003C7423"/>
    <w:rsid w:val="003D46DE"/>
    <w:rsid w:val="003E4FC1"/>
    <w:rsid w:val="003E6B7E"/>
    <w:rsid w:val="003E718E"/>
    <w:rsid w:val="003F697A"/>
    <w:rsid w:val="00401909"/>
    <w:rsid w:val="004055DE"/>
    <w:rsid w:val="00416F9C"/>
    <w:rsid w:val="0042307B"/>
    <w:rsid w:val="004237A2"/>
    <w:rsid w:val="0042790D"/>
    <w:rsid w:val="00432AC0"/>
    <w:rsid w:val="0043504A"/>
    <w:rsid w:val="00437D3B"/>
    <w:rsid w:val="00442E61"/>
    <w:rsid w:val="00443A2C"/>
    <w:rsid w:val="00443CA0"/>
    <w:rsid w:val="00443F01"/>
    <w:rsid w:val="004462CD"/>
    <w:rsid w:val="00455FB2"/>
    <w:rsid w:val="00456C5C"/>
    <w:rsid w:val="00461A0B"/>
    <w:rsid w:val="00465446"/>
    <w:rsid w:val="0047335E"/>
    <w:rsid w:val="0048004B"/>
    <w:rsid w:val="00481A44"/>
    <w:rsid w:val="0048344F"/>
    <w:rsid w:val="00484F4E"/>
    <w:rsid w:val="004878A5"/>
    <w:rsid w:val="00490048"/>
    <w:rsid w:val="004915FE"/>
    <w:rsid w:val="004A7E3A"/>
    <w:rsid w:val="004D6BE3"/>
    <w:rsid w:val="004E32C7"/>
    <w:rsid w:val="004F07AD"/>
    <w:rsid w:val="004F4767"/>
    <w:rsid w:val="004F6D8A"/>
    <w:rsid w:val="005026B0"/>
    <w:rsid w:val="005044D1"/>
    <w:rsid w:val="00504615"/>
    <w:rsid w:val="00506FC1"/>
    <w:rsid w:val="005079DA"/>
    <w:rsid w:val="00513061"/>
    <w:rsid w:val="00516FC6"/>
    <w:rsid w:val="00523923"/>
    <w:rsid w:val="00524805"/>
    <w:rsid w:val="00526D07"/>
    <w:rsid w:val="00535DDB"/>
    <w:rsid w:val="0054136F"/>
    <w:rsid w:val="0054551C"/>
    <w:rsid w:val="00551EE2"/>
    <w:rsid w:val="00552979"/>
    <w:rsid w:val="005601D7"/>
    <w:rsid w:val="005601D9"/>
    <w:rsid w:val="005606E0"/>
    <w:rsid w:val="00560CF5"/>
    <w:rsid w:val="00564061"/>
    <w:rsid w:val="00572CC2"/>
    <w:rsid w:val="005759A6"/>
    <w:rsid w:val="00576018"/>
    <w:rsid w:val="00583FB0"/>
    <w:rsid w:val="005846FD"/>
    <w:rsid w:val="00584CD6"/>
    <w:rsid w:val="005A43A6"/>
    <w:rsid w:val="005A60D3"/>
    <w:rsid w:val="005A6ECE"/>
    <w:rsid w:val="005A73B7"/>
    <w:rsid w:val="005B2608"/>
    <w:rsid w:val="005B6892"/>
    <w:rsid w:val="005B7CC8"/>
    <w:rsid w:val="005C273F"/>
    <w:rsid w:val="005C2F0B"/>
    <w:rsid w:val="005D1B4C"/>
    <w:rsid w:val="005D4B14"/>
    <w:rsid w:val="005E0BFC"/>
    <w:rsid w:val="005F4AE6"/>
    <w:rsid w:val="005F6616"/>
    <w:rsid w:val="0060212F"/>
    <w:rsid w:val="00605EEA"/>
    <w:rsid w:val="00611C14"/>
    <w:rsid w:val="006125D2"/>
    <w:rsid w:val="006158BF"/>
    <w:rsid w:val="00621A2E"/>
    <w:rsid w:val="006225BB"/>
    <w:rsid w:val="006246D3"/>
    <w:rsid w:val="00625130"/>
    <w:rsid w:val="00625968"/>
    <w:rsid w:val="006307D5"/>
    <w:rsid w:val="00641AAA"/>
    <w:rsid w:val="006422FE"/>
    <w:rsid w:val="006471F9"/>
    <w:rsid w:val="00650BA6"/>
    <w:rsid w:val="00653688"/>
    <w:rsid w:val="006563ED"/>
    <w:rsid w:val="006642AD"/>
    <w:rsid w:val="00667E2A"/>
    <w:rsid w:val="00674820"/>
    <w:rsid w:val="00674DB7"/>
    <w:rsid w:val="00676CAA"/>
    <w:rsid w:val="00677D2B"/>
    <w:rsid w:val="00681D19"/>
    <w:rsid w:val="00684D5A"/>
    <w:rsid w:val="006948B6"/>
    <w:rsid w:val="00695308"/>
    <w:rsid w:val="006A1EF7"/>
    <w:rsid w:val="006A6774"/>
    <w:rsid w:val="006B2100"/>
    <w:rsid w:val="006C062A"/>
    <w:rsid w:val="006C073A"/>
    <w:rsid w:val="006C1DC2"/>
    <w:rsid w:val="006C24D4"/>
    <w:rsid w:val="006C4BFB"/>
    <w:rsid w:val="006C5141"/>
    <w:rsid w:val="006C76AE"/>
    <w:rsid w:val="006D6DF8"/>
    <w:rsid w:val="006E3DC6"/>
    <w:rsid w:val="006E724F"/>
    <w:rsid w:val="006F17E7"/>
    <w:rsid w:val="006F28E3"/>
    <w:rsid w:val="006F3357"/>
    <w:rsid w:val="006F7748"/>
    <w:rsid w:val="0070111D"/>
    <w:rsid w:val="007040A1"/>
    <w:rsid w:val="00707606"/>
    <w:rsid w:val="0070782A"/>
    <w:rsid w:val="00713881"/>
    <w:rsid w:val="007162D0"/>
    <w:rsid w:val="007171F7"/>
    <w:rsid w:val="00720E0A"/>
    <w:rsid w:val="00722E8A"/>
    <w:rsid w:val="00723498"/>
    <w:rsid w:val="0072766D"/>
    <w:rsid w:val="00727E90"/>
    <w:rsid w:val="007311F1"/>
    <w:rsid w:val="00731FCA"/>
    <w:rsid w:val="00733E35"/>
    <w:rsid w:val="00736E7F"/>
    <w:rsid w:val="007379D2"/>
    <w:rsid w:val="0074053C"/>
    <w:rsid w:val="007526C5"/>
    <w:rsid w:val="0076084B"/>
    <w:rsid w:val="00766D4F"/>
    <w:rsid w:val="00780B85"/>
    <w:rsid w:val="00781750"/>
    <w:rsid w:val="00781BB7"/>
    <w:rsid w:val="00796288"/>
    <w:rsid w:val="00796C21"/>
    <w:rsid w:val="007A370B"/>
    <w:rsid w:val="007B2019"/>
    <w:rsid w:val="007B2580"/>
    <w:rsid w:val="007B445E"/>
    <w:rsid w:val="007C5726"/>
    <w:rsid w:val="007C6E25"/>
    <w:rsid w:val="007D57E4"/>
    <w:rsid w:val="007E086E"/>
    <w:rsid w:val="007E270A"/>
    <w:rsid w:val="007E4A45"/>
    <w:rsid w:val="007E6277"/>
    <w:rsid w:val="007F0170"/>
    <w:rsid w:val="007F5419"/>
    <w:rsid w:val="00800F13"/>
    <w:rsid w:val="0080182A"/>
    <w:rsid w:val="008042D2"/>
    <w:rsid w:val="008042FA"/>
    <w:rsid w:val="008074BB"/>
    <w:rsid w:val="00812B2B"/>
    <w:rsid w:val="00815E55"/>
    <w:rsid w:val="008226BA"/>
    <w:rsid w:val="00824C37"/>
    <w:rsid w:val="00836816"/>
    <w:rsid w:val="00841413"/>
    <w:rsid w:val="00844149"/>
    <w:rsid w:val="00844D89"/>
    <w:rsid w:val="00846125"/>
    <w:rsid w:val="00856F0B"/>
    <w:rsid w:val="008573AC"/>
    <w:rsid w:val="00860AF2"/>
    <w:rsid w:val="0086329F"/>
    <w:rsid w:val="0086579B"/>
    <w:rsid w:val="008741F7"/>
    <w:rsid w:val="00874BF3"/>
    <w:rsid w:val="00875AC8"/>
    <w:rsid w:val="008766CF"/>
    <w:rsid w:val="00880E9A"/>
    <w:rsid w:val="00881378"/>
    <w:rsid w:val="00883812"/>
    <w:rsid w:val="008849B8"/>
    <w:rsid w:val="0089051D"/>
    <w:rsid w:val="00892B63"/>
    <w:rsid w:val="00895BC7"/>
    <w:rsid w:val="00896C7E"/>
    <w:rsid w:val="0089728A"/>
    <w:rsid w:val="008A606D"/>
    <w:rsid w:val="008A6760"/>
    <w:rsid w:val="008A7C43"/>
    <w:rsid w:val="008A7F69"/>
    <w:rsid w:val="008B39F3"/>
    <w:rsid w:val="008B3ABB"/>
    <w:rsid w:val="008B3D9E"/>
    <w:rsid w:val="008B4B51"/>
    <w:rsid w:val="008B6ADA"/>
    <w:rsid w:val="008B7FAB"/>
    <w:rsid w:val="008C0471"/>
    <w:rsid w:val="008C6032"/>
    <w:rsid w:val="008C6319"/>
    <w:rsid w:val="008C69F6"/>
    <w:rsid w:val="008C6C33"/>
    <w:rsid w:val="008D1D0A"/>
    <w:rsid w:val="008D2EA6"/>
    <w:rsid w:val="008D49BC"/>
    <w:rsid w:val="008D4F78"/>
    <w:rsid w:val="008E41D1"/>
    <w:rsid w:val="008E4D7F"/>
    <w:rsid w:val="008E7697"/>
    <w:rsid w:val="008F5E8E"/>
    <w:rsid w:val="0090016C"/>
    <w:rsid w:val="0090663C"/>
    <w:rsid w:val="00913ED4"/>
    <w:rsid w:val="00914508"/>
    <w:rsid w:val="00914784"/>
    <w:rsid w:val="00921A4E"/>
    <w:rsid w:val="00930D4B"/>
    <w:rsid w:val="00931D74"/>
    <w:rsid w:val="00933CA3"/>
    <w:rsid w:val="00934B3F"/>
    <w:rsid w:val="00936DD0"/>
    <w:rsid w:val="0094344E"/>
    <w:rsid w:val="0094565C"/>
    <w:rsid w:val="009554C7"/>
    <w:rsid w:val="00962B2C"/>
    <w:rsid w:val="00977053"/>
    <w:rsid w:val="00980E70"/>
    <w:rsid w:val="00982C94"/>
    <w:rsid w:val="009857C0"/>
    <w:rsid w:val="00985908"/>
    <w:rsid w:val="009900A1"/>
    <w:rsid w:val="009918F6"/>
    <w:rsid w:val="00991BBF"/>
    <w:rsid w:val="009B1675"/>
    <w:rsid w:val="009B2224"/>
    <w:rsid w:val="009B5C5F"/>
    <w:rsid w:val="009C2D9C"/>
    <w:rsid w:val="009C320F"/>
    <w:rsid w:val="009C56E8"/>
    <w:rsid w:val="009C5AE7"/>
    <w:rsid w:val="009E60DA"/>
    <w:rsid w:val="009E7155"/>
    <w:rsid w:val="009E758D"/>
    <w:rsid w:val="009F1736"/>
    <w:rsid w:val="009F45FD"/>
    <w:rsid w:val="009F790E"/>
    <w:rsid w:val="00A0327B"/>
    <w:rsid w:val="00A06F64"/>
    <w:rsid w:val="00A13D39"/>
    <w:rsid w:val="00A17D79"/>
    <w:rsid w:val="00A24526"/>
    <w:rsid w:val="00A25708"/>
    <w:rsid w:val="00A30E86"/>
    <w:rsid w:val="00A32944"/>
    <w:rsid w:val="00A3343E"/>
    <w:rsid w:val="00A36943"/>
    <w:rsid w:val="00A40B51"/>
    <w:rsid w:val="00A41C57"/>
    <w:rsid w:val="00A437FB"/>
    <w:rsid w:val="00A4523C"/>
    <w:rsid w:val="00A46EC6"/>
    <w:rsid w:val="00A53F94"/>
    <w:rsid w:val="00A552A8"/>
    <w:rsid w:val="00A564B6"/>
    <w:rsid w:val="00A65F1D"/>
    <w:rsid w:val="00A660AF"/>
    <w:rsid w:val="00A77880"/>
    <w:rsid w:val="00A833E3"/>
    <w:rsid w:val="00A84737"/>
    <w:rsid w:val="00A87B06"/>
    <w:rsid w:val="00A93004"/>
    <w:rsid w:val="00A93CA2"/>
    <w:rsid w:val="00A961DE"/>
    <w:rsid w:val="00A96264"/>
    <w:rsid w:val="00AA2C40"/>
    <w:rsid w:val="00AA4041"/>
    <w:rsid w:val="00AB130F"/>
    <w:rsid w:val="00AB4A63"/>
    <w:rsid w:val="00AB6D0B"/>
    <w:rsid w:val="00AC2ADA"/>
    <w:rsid w:val="00AC5395"/>
    <w:rsid w:val="00AC5A1B"/>
    <w:rsid w:val="00AC6EC5"/>
    <w:rsid w:val="00AC7DE6"/>
    <w:rsid w:val="00AD39A6"/>
    <w:rsid w:val="00AD3D1E"/>
    <w:rsid w:val="00AD6079"/>
    <w:rsid w:val="00AD6D76"/>
    <w:rsid w:val="00AE4B04"/>
    <w:rsid w:val="00AF1E95"/>
    <w:rsid w:val="00AF3157"/>
    <w:rsid w:val="00B00B0E"/>
    <w:rsid w:val="00B0221D"/>
    <w:rsid w:val="00B0373E"/>
    <w:rsid w:val="00B04030"/>
    <w:rsid w:val="00B06AB0"/>
    <w:rsid w:val="00B07B86"/>
    <w:rsid w:val="00B115CF"/>
    <w:rsid w:val="00B11927"/>
    <w:rsid w:val="00B1473E"/>
    <w:rsid w:val="00B22240"/>
    <w:rsid w:val="00B32DDC"/>
    <w:rsid w:val="00B33395"/>
    <w:rsid w:val="00B341AF"/>
    <w:rsid w:val="00B348B3"/>
    <w:rsid w:val="00B35273"/>
    <w:rsid w:val="00B3798A"/>
    <w:rsid w:val="00B414AA"/>
    <w:rsid w:val="00B44B59"/>
    <w:rsid w:val="00B45642"/>
    <w:rsid w:val="00B519B1"/>
    <w:rsid w:val="00B55E8C"/>
    <w:rsid w:val="00B61821"/>
    <w:rsid w:val="00B61C53"/>
    <w:rsid w:val="00B6242C"/>
    <w:rsid w:val="00B6677A"/>
    <w:rsid w:val="00B671F2"/>
    <w:rsid w:val="00B67629"/>
    <w:rsid w:val="00B74967"/>
    <w:rsid w:val="00B74C20"/>
    <w:rsid w:val="00B83401"/>
    <w:rsid w:val="00B871C9"/>
    <w:rsid w:val="00B91837"/>
    <w:rsid w:val="00B9409D"/>
    <w:rsid w:val="00BB4C1B"/>
    <w:rsid w:val="00BC375C"/>
    <w:rsid w:val="00BD3A3F"/>
    <w:rsid w:val="00BE1EDF"/>
    <w:rsid w:val="00BE281E"/>
    <w:rsid w:val="00BE3686"/>
    <w:rsid w:val="00BE634E"/>
    <w:rsid w:val="00BF511E"/>
    <w:rsid w:val="00C06754"/>
    <w:rsid w:val="00C07D3E"/>
    <w:rsid w:val="00C1510A"/>
    <w:rsid w:val="00C15E67"/>
    <w:rsid w:val="00C17AD9"/>
    <w:rsid w:val="00C21BEE"/>
    <w:rsid w:val="00C30C8D"/>
    <w:rsid w:val="00C31682"/>
    <w:rsid w:val="00C401CB"/>
    <w:rsid w:val="00C416AA"/>
    <w:rsid w:val="00C52050"/>
    <w:rsid w:val="00C56D5A"/>
    <w:rsid w:val="00C6127D"/>
    <w:rsid w:val="00C61611"/>
    <w:rsid w:val="00C62D00"/>
    <w:rsid w:val="00C641DF"/>
    <w:rsid w:val="00C645CA"/>
    <w:rsid w:val="00C64E93"/>
    <w:rsid w:val="00C67871"/>
    <w:rsid w:val="00C731E4"/>
    <w:rsid w:val="00C74272"/>
    <w:rsid w:val="00C77042"/>
    <w:rsid w:val="00C84078"/>
    <w:rsid w:val="00C86ED5"/>
    <w:rsid w:val="00C92726"/>
    <w:rsid w:val="00CA25F5"/>
    <w:rsid w:val="00CA26B6"/>
    <w:rsid w:val="00CA5A6D"/>
    <w:rsid w:val="00CA7B0B"/>
    <w:rsid w:val="00CB02B6"/>
    <w:rsid w:val="00CB0D14"/>
    <w:rsid w:val="00CB1B88"/>
    <w:rsid w:val="00CB44F2"/>
    <w:rsid w:val="00CC08F8"/>
    <w:rsid w:val="00CC2CB0"/>
    <w:rsid w:val="00CC4C2C"/>
    <w:rsid w:val="00CC741C"/>
    <w:rsid w:val="00CD102B"/>
    <w:rsid w:val="00CD60A0"/>
    <w:rsid w:val="00CE31EB"/>
    <w:rsid w:val="00CE34A5"/>
    <w:rsid w:val="00CE6B4A"/>
    <w:rsid w:val="00CF6BA0"/>
    <w:rsid w:val="00D048E4"/>
    <w:rsid w:val="00D1091E"/>
    <w:rsid w:val="00D116D6"/>
    <w:rsid w:val="00D12D87"/>
    <w:rsid w:val="00D14C54"/>
    <w:rsid w:val="00D21B44"/>
    <w:rsid w:val="00D22D52"/>
    <w:rsid w:val="00D266EE"/>
    <w:rsid w:val="00D276D5"/>
    <w:rsid w:val="00D30278"/>
    <w:rsid w:val="00D37F03"/>
    <w:rsid w:val="00D41274"/>
    <w:rsid w:val="00D4356D"/>
    <w:rsid w:val="00D458F7"/>
    <w:rsid w:val="00D468C3"/>
    <w:rsid w:val="00D53C89"/>
    <w:rsid w:val="00D57138"/>
    <w:rsid w:val="00D61051"/>
    <w:rsid w:val="00D62435"/>
    <w:rsid w:val="00D73C56"/>
    <w:rsid w:val="00D7523D"/>
    <w:rsid w:val="00D800DB"/>
    <w:rsid w:val="00D82ED6"/>
    <w:rsid w:val="00D87BEB"/>
    <w:rsid w:val="00D972AA"/>
    <w:rsid w:val="00DA26A5"/>
    <w:rsid w:val="00DA2DD1"/>
    <w:rsid w:val="00DA6B85"/>
    <w:rsid w:val="00DA7D8F"/>
    <w:rsid w:val="00DB54CF"/>
    <w:rsid w:val="00DC0724"/>
    <w:rsid w:val="00DC1E23"/>
    <w:rsid w:val="00DC2A7F"/>
    <w:rsid w:val="00DD15EB"/>
    <w:rsid w:val="00DD5BF2"/>
    <w:rsid w:val="00DD7643"/>
    <w:rsid w:val="00DE2106"/>
    <w:rsid w:val="00DE5C84"/>
    <w:rsid w:val="00DF0B45"/>
    <w:rsid w:val="00DF16F2"/>
    <w:rsid w:val="00DF2C08"/>
    <w:rsid w:val="00DF338A"/>
    <w:rsid w:val="00DF384F"/>
    <w:rsid w:val="00DF4D00"/>
    <w:rsid w:val="00E0127B"/>
    <w:rsid w:val="00E041C7"/>
    <w:rsid w:val="00E077BF"/>
    <w:rsid w:val="00E11994"/>
    <w:rsid w:val="00E13D20"/>
    <w:rsid w:val="00E31B3D"/>
    <w:rsid w:val="00E375A9"/>
    <w:rsid w:val="00E4057E"/>
    <w:rsid w:val="00E41C35"/>
    <w:rsid w:val="00E50098"/>
    <w:rsid w:val="00E55125"/>
    <w:rsid w:val="00E568B3"/>
    <w:rsid w:val="00E614A7"/>
    <w:rsid w:val="00E6192D"/>
    <w:rsid w:val="00E66482"/>
    <w:rsid w:val="00E735D5"/>
    <w:rsid w:val="00E74DB4"/>
    <w:rsid w:val="00E75F48"/>
    <w:rsid w:val="00E8626E"/>
    <w:rsid w:val="00E87560"/>
    <w:rsid w:val="00E92406"/>
    <w:rsid w:val="00EA02B6"/>
    <w:rsid w:val="00EA3C12"/>
    <w:rsid w:val="00EB4A29"/>
    <w:rsid w:val="00EB6FFD"/>
    <w:rsid w:val="00EC0623"/>
    <w:rsid w:val="00EC0D18"/>
    <w:rsid w:val="00EC179D"/>
    <w:rsid w:val="00EC736A"/>
    <w:rsid w:val="00ED055A"/>
    <w:rsid w:val="00ED4B62"/>
    <w:rsid w:val="00EE48C2"/>
    <w:rsid w:val="00EF29AC"/>
    <w:rsid w:val="00EF3DE1"/>
    <w:rsid w:val="00EF6B5B"/>
    <w:rsid w:val="00F009D2"/>
    <w:rsid w:val="00F04A06"/>
    <w:rsid w:val="00F07662"/>
    <w:rsid w:val="00F21509"/>
    <w:rsid w:val="00F35E5A"/>
    <w:rsid w:val="00F36901"/>
    <w:rsid w:val="00F377A6"/>
    <w:rsid w:val="00F422DB"/>
    <w:rsid w:val="00F42CB3"/>
    <w:rsid w:val="00F50524"/>
    <w:rsid w:val="00F56516"/>
    <w:rsid w:val="00F56DBE"/>
    <w:rsid w:val="00F607AC"/>
    <w:rsid w:val="00F61F0E"/>
    <w:rsid w:val="00F67A50"/>
    <w:rsid w:val="00F918FB"/>
    <w:rsid w:val="00F91E46"/>
    <w:rsid w:val="00FA388A"/>
    <w:rsid w:val="00FB0E13"/>
    <w:rsid w:val="00FB1C3D"/>
    <w:rsid w:val="00FB34D1"/>
    <w:rsid w:val="00FC1838"/>
    <w:rsid w:val="00FC3467"/>
    <w:rsid w:val="00FC3679"/>
    <w:rsid w:val="00FC418C"/>
    <w:rsid w:val="00FC5420"/>
    <w:rsid w:val="00FD1523"/>
    <w:rsid w:val="00FD7320"/>
    <w:rsid w:val="00FE4171"/>
    <w:rsid w:val="00FF1A52"/>
    <w:rsid w:val="00FF1E45"/>
    <w:rsid w:val="00FF2B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
    </o:shapedefaults>
    <o:shapelayout v:ext="edit">
      <o:idmap v:ext="edit" data="1"/>
    </o:shapelayout>
  </w:shapeDefaults>
  <w:doNotEmbedSmartTags/>
  <w:decimalSymbol w:val="."/>
  <w:listSeparator w:val=","/>
  <w15:docId w15:val="{FCC5FE63-7B9C-4FDE-B7F4-1D9FFCC8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2">
    <w:name w:val="heading 2"/>
    <w:basedOn w:val="Normal"/>
    <w:next w:val="Normal"/>
    <w:link w:val="Heading2Char"/>
    <w:unhideWhenUsed/>
    <w:qFormat/>
    <w:rsid w:val="007171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qFormat/>
    <w:rsid w:val="009E758D"/>
    <w:pPr>
      <w:tabs>
        <w:tab w:val="left" w:pos="990"/>
      </w:tabs>
      <w:spacing w:before="0" w:after="0"/>
      <w:ind w:left="907" w:hanging="907"/>
      <w:outlineLvl w:val="2"/>
    </w:pPr>
    <w:rPr>
      <w:rFonts w:eastAsia="Times"/>
      <w:caps/>
      <w:color w:val="0099FF"/>
      <w:spacing w:val="-2"/>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basedOn w:val="DefaultParagraphFont"/>
    <w:uiPriority w:val="22"/>
    <w:qFormat/>
    <w:rsid w:val="00C15875"/>
    <w:rPr>
      <w:b/>
      <w:bCs/>
    </w:rPr>
  </w:style>
  <w:style w:type="character" w:styleId="Emphasis">
    <w:name w:val="Emphasis"/>
    <w:basedOn w:val="DefaultParagraphFont"/>
    <w:qFormat/>
    <w:rsid w:val="00C15875"/>
    <w:rPr>
      <w:i/>
      <w:iCs/>
    </w:rPr>
  </w:style>
  <w:style w:type="paragraph" w:customStyle="1" w:styleId="Arabic">
    <w:name w:val="Arabic"/>
    <w:rsid w:val="002C0A20"/>
    <w:pPr>
      <w:bidi/>
      <w:spacing w:after="240" w:line="440" w:lineRule="exact"/>
    </w:pPr>
    <w:rPr>
      <w:rFonts w:cs="Simplified Arabic"/>
      <w:sz w:val="24"/>
      <w:szCs w:val="28"/>
    </w:rPr>
  </w:style>
  <w:style w:type="paragraph" w:styleId="BalloonText">
    <w:name w:val="Balloon Text"/>
    <w:basedOn w:val="Normal"/>
    <w:semiHidden/>
    <w:rsid w:val="008E41D1"/>
    <w:rPr>
      <w:rFonts w:ascii="Tahoma" w:hAnsi="Tahoma" w:cs="Tahoma"/>
      <w:sz w:val="16"/>
      <w:szCs w:val="16"/>
    </w:rPr>
  </w:style>
  <w:style w:type="paragraph" w:styleId="Header">
    <w:name w:val="header"/>
    <w:basedOn w:val="Normal"/>
    <w:link w:val="HeaderChar"/>
    <w:rsid w:val="0013297B"/>
    <w:pPr>
      <w:tabs>
        <w:tab w:val="center" w:pos="4320"/>
        <w:tab w:val="right" w:pos="8640"/>
      </w:tabs>
    </w:pPr>
  </w:style>
  <w:style w:type="paragraph" w:styleId="Footer">
    <w:name w:val="footer"/>
    <w:basedOn w:val="Normal"/>
    <w:rsid w:val="0013297B"/>
    <w:pPr>
      <w:tabs>
        <w:tab w:val="center" w:pos="4320"/>
        <w:tab w:val="right" w:pos="8640"/>
      </w:tabs>
    </w:pPr>
  </w:style>
  <w:style w:type="character" w:customStyle="1" w:styleId="HeaderChar">
    <w:name w:val="Header Char"/>
    <w:basedOn w:val="DefaultParagraphFont"/>
    <w:link w:val="Header"/>
    <w:semiHidden/>
    <w:locked/>
    <w:rsid w:val="00D116D6"/>
    <w:rPr>
      <w:sz w:val="24"/>
      <w:lang w:val="en-US" w:eastAsia="en-US" w:bidi="ar-SA"/>
    </w:rPr>
  </w:style>
  <w:style w:type="paragraph" w:customStyle="1" w:styleId="Char">
    <w:name w:val="Char"/>
    <w:basedOn w:val="Normal"/>
    <w:rsid w:val="00781BB7"/>
    <w:pPr>
      <w:spacing w:after="160" w:line="240" w:lineRule="exact"/>
    </w:pPr>
    <w:rPr>
      <w:rFonts w:ascii="Arial" w:hAnsi="Arial" w:cs="Arial"/>
      <w:sz w:val="20"/>
      <w:lang w:val="en-GB"/>
    </w:rPr>
  </w:style>
  <w:style w:type="paragraph" w:styleId="ListParagraph">
    <w:name w:val="List Paragraph"/>
    <w:basedOn w:val="Normal"/>
    <w:uiPriority w:val="34"/>
    <w:qFormat/>
    <w:rsid w:val="00D62435"/>
    <w:pPr>
      <w:spacing w:after="200" w:line="276" w:lineRule="auto"/>
      <w:ind w:left="720"/>
      <w:contextualSpacing/>
    </w:pPr>
    <w:rPr>
      <w:rFonts w:ascii="Calibri" w:eastAsia="Calibri" w:hAnsi="Calibri" w:cs="Arial"/>
      <w:sz w:val="22"/>
      <w:szCs w:val="22"/>
    </w:rPr>
  </w:style>
  <w:style w:type="character" w:styleId="CommentReference">
    <w:name w:val="annotation reference"/>
    <w:basedOn w:val="DefaultParagraphFont"/>
    <w:rsid w:val="00CA25F5"/>
    <w:rPr>
      <w:sz w:val="16"/>
      <w:szCs w:val="16"/>
    </w:rPr>
  </w:style>
  <w:style w:type="paragraph" w:styleId="CommentText">
    <w:name w:val="annotation text"/>
    <w:basedOn w:val="Normal"/>
    <w:link w:val="CommentTextChar"/>
    <w:rsid w:val="00CA25F5"/>
    <w:rPr>
      <w:sz w:val="20"/>
    </w:rPr>
  </w:style>
  <w:style w:type="character" w:customStyle="1" w:styleId="CommentTextChar">
    <w:name w:val="Comment Text Char"/>
    <w:basedOn w:val="DefaultParagraphFont"/>
    <w:link w:val="CommentText"/>
    <w:rsid w:val="00CA25F5"/>
  </w:style>
  <w:style w:type="paragraph" w:styleId="CommentSubject">
    <w:name w:val="annotation subject"/>
    <w:basedOn w:val="CommentText"/>
    <w:next w:val="CommentText"/>
    <w:link w:val="CommentSubjectChar"/>
    <w:rsid w:val="00CA25F5"/>
    <w:rPr>
      <w:b/>
      <w:bCs/>
    </w:rPr>
  </w:style>
  <w:style w:type="character" w:customStyle="1" w:styleId="CommentSubjectChar">
    <w:name w:val="Comment Subject Char"/>
    <w:basedOn w:val="CommentTextChar"/>
    <w:link w:val="CommentSubject"/>
    <w:rsid w:val="00CA25F5"/>
    <w:rPr>
      <w:b/>
      <w:bCs/>
    </w:rPr>
  </w:style>
  <w:style w:type="character" w:customStyle="1" w:styleId="Heading3Char">
    <w:name w:val="Heading 3 Char"/>
    <w:basedOn w:val="DefaultParagraphFont"/>
    <w:link w:val="Heading3"/>
    <w:rsid w:val="008C6032"/>
    <w:rPr>
      <w:rFonts w:ascii="Arial" w:eastAsia="Times" w:hAnsi="Arial"/>
      <w:b/>
      <w:caps/>
      <w:color w:val="0099FF"/>
      <w:spacing w:val="-2"/>
      <w:sz w:val="36"/>
      <w:szCs w:val="36"/>
      <w:lang w:eastAsia="en-GB"/>
    </w:rPr>
  </w:style>
  <w:style w:type="character" w:customStyle="1" w:styleId="baec5a81-e4d6-4674-97f3-e9220f0136c1">
    <w:name w:val="baec5a81-e4d6-4674-97f3-e9220f0136c1"/>
    <w:basedOn w:val="DefaultParagraphFont"/>
    <w:rsid w:val="00A32944"/>
  </w:style>
  <w:style w:type="paragraph" w:styleId="Revision">
    <w:name w:val="Revision"/>
    <w:hidden/>
    <w:uiPriority w:val="99"/>
    <w:semiHidden/>
    <w:rsid w:val="00CF6BA0"/>
    <w:rPr>
      <w:sz w:val="24"/>
    </w:rPr>
  </w:style>
  <w:style w:type="character" w:styleId="FollowedHyperlink">
    <w:name w:val="FollowedHyperlink"/>
    <w:basedOn w:val="DefaultParagraphFont"/>
    <w:semiHidden/>
    <w:unhideWhenUsed/>
    <w:rsid w:val="00B91837"/>
    <w:rPr>
      <w:color w:val="800080" w:themeColor="followedHyperlink"/>
      <w:u w:val="single"/>
    </w:rPr>
  </w:style>
  <w:style w:type="character" w:customStyle="1" w:styleId="Heading2Char">
    <w:name w:val="Heading 2 Char"/>
    <w:basedOn w:val="DefaultParagraphFont"/>
    <w:link w:val="Heading2"/>
    <w:rsid w:val="007171F7"/>
    <w:rPr>
      <w:rFonts w:asciiTheme="majorHAnsi" w:eastAsiaTheme="majorEastAsia" w:hAnsiTheme="majorHAnsi" w:cstheme="majorBidi"/>
      <w:color w:val="365F91" w:themeColor="accent1" w:themeShade="BF"/>
      <w:sz w:val="26"/>
      <w:szCs w:val="26"/>
    </w:rPr>
  </w:style>
  <w:style w:type="paragraph" w:customStyle="1" w:styleId="Default">
    <w:name w:val="Default"/>
    <w:rsid w:val="00874BF3"/>
    <w:pPr>
      <w:autoSpaceDE w:val="0"/>
      <w:autoSpaceDN w:val="0"/>
      <w:adjustRightInd w:val="0"/>
    </w:pPr>
    <w:rPr>
      <w:rFonts w:ascii="Verdana" w:eastAsiaTheme="minorHAnsi" w:hAnsi="Verdana" w:cs="Verdana"/>
      <w:color w:val="000000"/>
      <w:sz w:val="24"/>
      <w:szCs w:val="24"/>
      <w:lang w:val="es-EC"/>
    </w:rPr>
  </w:style>
  <w:style w:type="paragraph" w:styleId="NoSpacing">
    <w:name w:val="No Spacing"/>
    <w:basedOn w:val="Normal"/>
    <w:uiPriority w:val="1"/>
    <w:qFormat/>
    <w:rsid w:val="00DF384F"/>
    <w:rPr>
      <w:rFonts w:eastAsiaTheme="minorHAnsi"/>
      <w:szCs w:val="24"/>
      <w:lang w:val="es-EC" w:eastAsia="es-EC"/>
    </w:rPr>
  </w:style>
  <w:style w:type="character" w:customStyle="1" w:styleId="apple-converted-space">
    <w:name w:val="apple-converted-space"/>
    <w:basedOn w:val="DefaultParagraphFont"/>
    <w:rsid w:val="00DF384F"/>
  </w:style>
  <w:style w:type="character" w:customStyle="1" w:styleId="HTMLPreformattedChar">
    <w:name w:val="HTML Preformatted Char"/>
    <w:basedOn w:val="DefaultParagraphFont"/>
    <w:link w:val="HTMLPreformatted"/>
    <w:uiPriority w:val="99"/>
    <w:rsid w:val="00AF3157"/>
    <w:rPr>
      <w:rFonts w:ascii="Courier New" w:hAnsi="Courier New" w:cs="Courier New"/>
      <w:color w:val="000000"/>
    </w:rPr>
  </w:style>
  <w:style w:type="table" w:styleId="TableGrid">
    <w:name w:val="Table Grid"/>
    <w:basedOn w:val="TableNormal"/>
    <w:uiPriority w:val="39"/>
    <w:rsid w:val="003239A9"/>
    <w:rPr>
      <w:rFonts w:asciiTheme="minorHAnsi" w:eastAsiaTheme="minorHAnsi" w:hAnsiTheme="minorHAnsi" w:cstheme="minorBid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705">
      <w:bodyDiv w:val="1"/>
      <w:marLeft w:val="0"/>
      <w:marRight w:val="0"/>
      <w:marTop w:val="0"/>
      <w:marBottom w:val="0"/>
      <w:divBdr>
        <w:top w:val="none" w:sz="0" w:space="0" w:color="auto"/>
        <w:left w:val="none" w:sz="0" w:space="0" w:color="auto"/>
        <w:bottom w:val="none" w:sz="0" w:space="0" w:color="auto"/>
        <w:right w:val="none" w:sz="0" w:space="0" w:color="auto"/>
      </w:divBdr>
    </w:div>
    <w:div w:id="562257498">
      <w:bodyDiv w:val="1"/>
      <w:marLeft w:val="0"/>
      <w:marRight w:val="0"/>
      <w:marTop w:val="0"/>
      <w:marBottom w:val="0"/>
      <w:divBdr>
        <w:top w:val="none" w:sz="0" w:space="0" w:color="auto"/>
        <w:left w:val="none" w:sz="0" w:space="0" w:color="auto"/>
        <w:bottom w:val="none" w:sz="0" w:space="0" w:color="auto"/>
        <w:right w:val="none" w:sz="0" w:space="0" w:color="auto"/>
      </w:divBdr>
    </w:div>
    <w:div w:id="620305474">
      <w:bodyDiv w:val="1"/>
      <w:marLeft w:val="0"/>
      <w:marRight w:val="0"/>
      <w:marTop w:val="0"/>
      <w:marBottom w:val="0"/>
      <w:divBdr>
        <w:top w:val="none" w:sz="0" w:space="0" w:color="auto"/>
        <w:left w:val="none" w:sz="0" w:space="0" w:color="auto"/>
        <w:bottom w:val="none" w:sz="0" w:space="0" w:color="auto"/>
        <w:right w:val="none" w:sz="0" w:space="0" w:color="auto"/>
      </w:divBdr>
    </w:div>
    <w:div w:id="681860830">
      <w:bodyDiv w:val="1"/>
      <w:marLeft w:val="0"/>
      <w:marRight w:val="0"/>
      <w:marTop w:val="0"/>
      <w:marBottom w:val="0"/>
      <w:divBdr>
        <w:top w:val="none" w:sz="0" w:space="0" w:color="auto"/>
        <w:left w:val="none" w:sz="0" w:space="0" w:color="auto"/>
        <w:bottom w:val="none" w:sz="0" w:space="0" w:color="auto"/>
        <w:right w:val="none" w:sz="0" w:space="0" w:color="auto"/>
      </w:divBdr>
      <w:divsChild>
        <w:div w:id="1495760450">
          <w:marLeft w:val="0"/>
          <w:marRight w:val="0"/>
          <w:marTop w:val="150"/>
          <w:marBottom w:val="0"/>
          <w:divBdr>
            <w:top w:val="none" w:sz="0" w:space="0" w:color="auto"/>
            <w:left w:val="none" w:sz="0" w:space="0" w:color="auto"/>
            <w:bottom w:val="none" w:sz="0" w:space="0" w:color="auto"/>
            <w:right w:val="none" w:sz="0" w:space="0" w:color="auto"/>
          </w:divBdr>
        </w:div>
        <w:div w:id="1428651558">
          <w:marLeft w:val="0"/>
          <w:marRight w:val="0"/>
          <w:marTop w:val="450"/>
          <w:marBottom w:val="450"/>
          <w:divBdr>
            <w:top w:val="none" w:sz="0" w:space="0" w:color="auto"/>
            <w:left w:val="none" w:sz="0" w:space="0" w:color="auto"/>
            <w:bottom w:val="none" w:sz="0" w:space="0" w:color="auto"/>
            <w:right w:val="none" w:sz="0" w:space="0" w:color="auto"/>
          </w:divBdr>
        </w:div>
      </w:divsChild>
    </w:div>
    <w:div w:id="925698731">
      <w:bodyDiv w:val="1"/>
      <w:marLeft w:val="0"/>
      <w:marRight w:val="0"/>
      <w:marTop w:val="0"/>
      <w:marBottom w:val="0"/>
      <w:divBdr>
        <w:top w:val="none" w:sz="0" w:space="0" w:color="auto"/>
        <w:left w:val="none" w:sz="0" w:space="0" w:color="auto"/>
        <w:bottom w:val="none" w:sz="0" w:space="0" w:color="auto"/>
        <w:right w:val="none" w:sz="0" w:space="0" w:color="auto"/>
      </w:divBdr>
    </w:div>
    <w:div w:id="1067731120">
      <w:bodyDiv w:val="1"/>
      <w:marLeft w:val="0"/>
      <w:marRight w:val="0"/>
      <w:marTop w:val="0"/>
      <w:marBottom w:val="0"/>
      <w:divBdr>
        <w:top w:val="none" w:sz="0" w:space="0" w:color="auto"/>
        <w:left w:val="none" w:sz="0" w:space="0" w:color="auto"/>
        <w:bottom w:val="none" w:sz="0" w:space="0" w:color="auto"/>
        <w:right w:val="none" w:sz="0" w:space="0" w:color="auto"/>
      </w:divBdr>
    </w:div>
    <w:div w:id="1113551742">
      <w:bodyDiv w:val="1"/>
      <w:marLeft w:val="0"/>
      <w:marRight w:val="0"/>
      <w:marTop w:val="0"/>
      <w:marBottom w:val="0"/>
      <w:divBdr>
        <w:top w:val="none" w:sz="0" w:space="0" w:color="auto"/>
        <w:left w:val="none" w:sz="0" w:space="0" w:color="auto"/>
        <w:bottom w:val="none" w:sz="0" w:space="0" w:color="auto"/>
        <w:right w:val="none" w:sz="0" w:space="0" w:color="auto"/>
      </w:divBdr>
    </w:div>
    <w:div w:id="1193229858">
      <w:bodyDiv w:val="1"/>
      <w:marLeft w:val="0"/>
      <w:marRight w:val="0"/>
      <w:marTop w:val="0"/>
      <w:marBottom w:val="0"/>
      <w:divBdr>
        <w:top w:val="none" w:sz="0" w:space="0" w:color="auto"/>
        <w:left w:val="none" w:sz="0" w:space="0" w:color="auto"/>
        <w:bottom w:val="none" w:sz="0" w:space="0" w:color="auto"/>
        <w:right w:val="none" w:sz="0" w:space="0" w:color="auto"/>
      </w:divBdr>
    </w:div>
    <w:div w:id="1592854739">
      <w:bodyDiv w:val="1"/>
      <w:marLeft w:val="0"/>
      <w:marRight w:val="0"/>
      <w:marTop w:val="0"/>
      <w:marBottom w:val="0"/>
      <w:divBdr>
        <w:top w:val="none" w:sz="0" w:space="0" w:color="auto"/>
        <w:left w:val="none" w:sz="0" w:space="0" w:color="auto"/>
        <w:bottom w:val="none" w:sz="0" w:space="0" w:color="auto"/>
        <w:right w:val="none" w:sz="0" w:space="0" w:color="auto"/>
      </w:divBdr>
    </w:div>
    <w:div w:id="1694191268">
      <w:bodyDiv w:val="1"/>
      <w:marLeft w:val="0"/>
      <w:marRight w:val="0"/>
      <w:marTop w:val="0"/>
      <w:marBottom w:val="0"/>
      <w:divBdr>
        <w:top w:val="none" w:sz="0" w:space="0" w:color="auto"/>
        <w:left w:val="none" w:sz="0" w:space="0" w:color="auto"/>
        <w:bottom w:val="none" w:sz="0" w:space="0" w:color="auto"/>
        <w:right w:val="none" w:sz="0" w:space="0" w:color="auto"/>
      </w:divBdr>
    </w:div>
    <w:div w:id="1795170594">
      <w:bodyDiv w:val="1"/>
      <w:marLeft w:val="0"/>
      <w:marRight w:val="0"/>
      <w:marTop w:val="0"/>
      <w:marBottom w:val="0"/>
      <w:divBdr>
        <w:top w:val="none" w:sz="0" w:space="0" w:color="auto"/>
        <w:left w:val="none" w:sz="0" w:space="0" w:color="auto"/>
        <w:bottom w:val="none" w:sz="0" w:space="0" w:color="auto"/>
        <w:right w:val="none" w:sz="0" w:space="0" w:color="auto"/>
      </w:divBdr>
    </w:div>
    <w:div w:id="18675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facebook.com/UNICEFEcuador" TargetMode="External"/><Relationship Id="rId18" Type="http://schemas.openxmlformats.org/officeDocument/2006/relationships/hyperlink" Target="https://twitter.com/unicefecuado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user/UNICEFECU" TargetMode="External"/><Relationship Id="rId7" Type="http://schemas.openxmlformats.org/officeDocument/2006/relationships/image" Target="media/image1.png"/><Relationship Id="rId12" Type="http://schemas.openxmlformats.org/officeDocument/2006/relationships/hyperlink" Target="http://www.unicef.org/ecuador" TargetMode="External"/><Relationship Id="rId17" Type="http://schemas.openxmlformats.org/officeDocument/2006/relationships/hyperlink" Target="https://twitter.com/unicefecuado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witter.com/unicefecuador" TargetMode="External"/><Relationship Id="rId20" Type="http://schemas.openxmlformats.org/officeDocument/2006/relationships/hyperlink" Target="https://www.youtube.com/user/UNICEFEC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ecuado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cebook.com/UNICEFEcuador" TargetMode="External"/><Relationship Id="rId23" Type="http://schemas.openxmlformats.org/officeDocument/2006/relationships/hyperlink" Target="mailto:mmercado@unicef.org" TargetMode="External"/><Relationship Id="rId28"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hyperlink" Target="https://www.youtube.com/user/UNICEFEC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cebook.com/UNICEFEcuador" TargetMode="External"/><Relationship Id="rId22" Type="http://schemas.openxmlformats.org/officeDocument/2006/relationships/hyperlink" Target="http://www.unicef.org/ecuado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642</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File Server</dc:creator>
  <cp:lastModifiedBy>Adriana Gonzalez</cp:lastModifiedBy>
  <cp:revision>4</cp:revision>
  <cp:lastPrinted>2016-10-17T15:30:00Z</cp:lastPrinted>
  <dcterms:created xsi:type="dcterms:W3CDTF">2016-10-17T00:33:00Z</dcterms:created>
  <dcterms:modified xsi:type="dcterms:W3CDTF">2016-10-17T15:35:00Z</dcterms:modified>
</cp:coreProperties>
</file>