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72" w:rsidRPr="00600949" w:rsidRDefault="004E0ACD" w:rsidP="007E7FA1">
      <w:pPr>
        <w:spacing w:line="360" w:lineRule="auto"/>
        <w:jc w:val="center"/>
        <w:rPr>
          <w:rFonts w:ascii="Arial" w:hAnsi="Arial" w:cs="Arial"/>
          <w:b/>
          <w:sz w:val="22"/>
          <w:lang w:val="en-GB"/>
        </w:rPr>
      </w:pPr>
      <w:r w:rsidRPr="00600949">
        <w:rPr>
          <w:rFonts w:ascii="Arial" w:hAnsi="Arial" w:cs="Arial"/>
          <w:b/>
          <w:sz w:val="22"/>
          <w:lang w:val="en-GB"/>
        </w:rPr>
        <w:t>C</w:t>
      </w:r>
      <w:r w:rsidR="00B20B72" w:rsidRPr="00600949">
        <w:rPr>
          <w:rFonts w:ascii="Arial" w:hAnsi="Arial" w:cs="Arial"/>
          <w:b/>
          <w:sz w:val="22"/>
          <w:lang w:val="en-GB"/>
        </w:rPr>
        <w:t xml:space="preserve">omments </w:t>
      </w:r>
      <w:r w:rsidRPr="00600949">
        <w:rPr>
          <w:rFonts w:ascii="Arial" w:hAnsi="Arial" w:cs="Arial"/>
          <w:b/>
          <w:sz w:val="22"/>
          <w:lang w:val="en-GB"/>
        </w:rPr>
        <w:t xml:space="preserve">of the government </w:t>
      </w:r>
      <w:r w:rsidR="0052285A">
        <w:rPr>
          <w:rFonts w:ascii="Arial" w:hAnsi="Arial" w:cs="Arial"/>
          <w:b/>
          <w:sz w:val="22"/>
          <w:lang w:val="en-GB"/>
        </w:rPr>
        <w:t xml:space="preserve">of the Netherlands </w:t>
      </w:r>
      <w:r w:rsidRPr="00600949">
        <w:rPr>
          <w:rFonts w:ascii="Arial" w:hAnsi="Arial" w:cs="Arial"/>
          <w:b/>
          <w:sz w:val="22"/>
          <w:lang w:val="en-GB"/>
        </w:rPr>
        <w:t xml:space="preserve">on the </w:t>
      </w:r>
      <w:r w:rsidR="00860C54">
        <w:rPr>
          <w:rFonts w:ascii="Arial" w:hAnsi="Arial" w:cs="Arial"/>
          <w:b/>
          <w:sz w:val="22"/>
          <w:lang w:val="en-GB"/>
        </w:rPr>
        <w:t>Habitat III Issue P</w:t>
      </w:r>
      <w:r w:rsidR="00B20B72" w:rsidRPr="00600949">
        <w:rPr>
          <w:rFonts w:ascii="Arial" w:hAnsi="Arial" w:cs="Arial"/>
          <w:b/>
          <w:sz w:val="22"/>
          <w:lang w:val="en-GB"/>
        </w:rPr>
        <w:t>apers</w:t>
      </w:r>
      <w:r w:rsidR="000A346B" w:rsidRPr="00600949">
        <w:rPr>
          <w:rFonts w:ascii="Arial" w:hAnsi="Arial" w:cs="Arial"/>
          <w:b/>
          <w:sz w:val="22"/>
          <w:lang w:val="en-GB"/>
        </w:rPr>
        <w:t xml:space="preserve"> </w:t>
      </w:r>
      <w:r w:rsidR="0039020D">
        <w:rPr>
          <w:rFonts w:ascii="Arial" w:hAnsi="Arial" w:cs="Arial"/>
          <w:b/>
          <w:sz w:val="22"/>
          <w:lang w:val="en-GB"/>
        </w:rPr>
        <w:br/>
      </w:r>
      <w:r w:rsidR="000A346B" w:rsidRPr="00600949">
        <w:rPr>
          <w:rFonts w:ascii="Arial" w:hAnsi="Arial" w:cs="Arial"/>
          <w:b/>
          <w:sz w:val="22"/>
          <w:lang w:val="en-GB"/>
        </w:rPr>
        <w:t>(</w:t>
      </w:r>
      <w:r w:rsidR="000A346B" w:rsidRPr="00297788">
        <w:rPr>
          <w:rFonts w:ascii="Arial" w:hAnsi="Arial" w:cs="Arial"/>
          <w:b/>
          <w:sz w:val="22"/>
          <w:lang w:val="en-GB"/>
        </w:rPr>
        <w:t>non-</w:t>
      </w:r>
      <w:r w:rsidRPr="00297788">
        <w:rPr>
          <w:rFonts w:ascii="Arial" w:hAnsi="Arial" w:cs="Arial"/>
          <w:b/>
          <w:sz w:val="22"/>
          <w:lang w:val="en-GB"/>
        </w:rPr>
        <w:t>ed</w:t>
      </w:r>
      <w:r w:rsidR="000A346B" w:rsidRPr="00297788">
        <w:rPr>
          <w:rFonts w:ascii="Arial" w:hAnsi="Arial" w:cs="Arial"/>
          <w:b/>
          <w:sz w:val="22"/>
          <w:lang w:val="en-GB"/>
        </w:rPr>
        <w:t>ited version 2.0</w:t>
      </w:r>
      <w:r w:rsidR="000A346B" w:rsidRPr="00600949">
        <w:rPr>
          <w:rFonts w:ascii="Arial" w:hAnsi="Arial" w:cs="Arial"/>
          <w:b/>
          <w:sz w:val="22"/>
          <w:lang w:val="en-GB"/>
        </w:rPr>
        <w:t>, New York, 31 M</w:t>
      </w:r>
      <w:r w:rsidRPr="00600949">
        <w:rPr>
          <w:rFonts w:ascii="Arial" w:hAnsi="Arial" w:cs="Arial"/>
          <w:b/>
          <w:sz w:val="22"/>
          <w:lang w:val="en-GB"/>
        </w:rPr>
        <w:t>ay 2015)</w:t>
      </w:r>
    </w:p>
    <w:p w:rsidR="007418CA" w:rsidRPr="00600949" w:rsidRDefault="001F3C03" w:rsidP="007E7FA1">
      <w:pPr>
        <w:spacing w:line="360" w:lineRule="auto"/>
        <w:rPr>
          <w:rFonts w:ascii="Arial" w:hAnsi="Arial" w:cs="Arial"/>
          <w:sz w:val="22"/>
          <w:lang w:val="en-GB"/>
        </w:rPr>
      </w:pPr>
      <w:r w:rsidRPr="00600949">
        <w:rPr>
          <w:rFonts w:ascii="Arial" w:hAnsi="Arial" w:cs="Arial"/>
          <w:sz w:val="22"/>
          <w:lang w:val="en-GB"/>
        </w:rPr>
        <w:t xml:space="preserve">In reference to the preparations </w:t>
      </w:r>
      <w:r w:rsidR="000A346B" w:rsidRPr="00600949">
        <w:rPr>
          <w:rFonts w:ascii="Arial" w:hAnsi="Arial" w:cs="Arial"/>
          <w:sz w:val="22"/>
          <w:lang w:val="en-GB"/>
        </w:rPr>
        <w:t>for</w:t>
      </w:r>
      <w:r w:rsidRPr="00600949">
        <w:rPr>
          <w:rFonts w:ascii="Arial" w:hAnsi="Arial" w:cs="Arial"/>
          <w:sz w:val="22"/>
          <w:lang w:val="en-GB"/>
        </w:rPr>
        <w:t xml:space="preserve"> the United Nations Conference on Housing and Sustainable Urban Development (Habitat II</w:t>
      </w:r>
      <w:r w:rsidR="000A346B" w:rsidRPr="00600949">
        <w:rPr>
          <w:rFonts w:ascii="Arial" w:hAnsi="Arial" w:cs="Arial"/>
          <w:sz w:val="22"/>
          <w:lang w:val="en-GB"/>
        </w:rPr>
        <w:t>I) to be held in Quito, Ecuador from</w:t>
      </w:r>
      <w:r w:rsidRPr="00600949">
        <w:rPr>
          <w:rFonts w:ascii="Arial" w:hAnsi="Arial" w:cs="Arial"/>
          <w:sz w:val="22"/>
          <w:lang w:val="en-GB"/>
        </w:rPr>
        <w:t xml:space="preserve"> 17 </w:t>
      </w:r>
      <w:r w:rsidR="000A346B" w:rsidRPr="00600949">
        <w:rPr>
          <w:rFonts w:ascii="Arial" w:hAnsi="Arial" w:cs="Arial"/>
          <w:sz w:val="22"/>
          <w:lang w:val="en-GB"/>
        </w:rPr>
        <w:t>to</w:t>
      </w:r>
      <w:r w:rsidR="00A658F7" w:rsidRPr="00600949">
        <w:rPr>
          <w:rFonts w:ascii="Arial" w:hAnsi="Arial" w:cs="Arial"/>
          <w:sz w:val="22"/>
          <w:lang w:val="en-GB"/>
        </w:rPr>
        <w:t xml:space="preserve"> </w:t>
      </w:r>
      <w:r w:rsidRPr="00600949">
        <w:rPr>
          <w:rFonts w:ascii="Arial" w:hAnsi="Arial" w:cs="Arial"/>
          <w:sz w:val="22"/>
          <w:lang w:val="en-GB"/>
        </w:rPr>
        <w:t>20 October 2016</w:t>
      </w:r>
      <w:r w:rsidR="001223F3" w:rsidRPr="00600949">
        <w:rPr>
          <w:rFonts w:ascii="Arial" w:hAnsi="Arial" w:cs="Arial"/>
          <w:sz w:val="22"/>
          <w:lang w:val="en-GB"/>
        </w:rPr>
        <w:t xml:space="preserve"> and taking</w:t>
      </w:r>
      <w:r w:rsidR="00E16ED0" w:rsidRPr="00600949">
        <w:rPr>
          <w:rFonts w:ascii="Arial" w:hAnsi="Arial" w:cs="Arial"/>
          <w:sz w:val="22"/>
          <w:lang w:val="en-GB"/>
        </w:rPr>
        <w:t xml:space="preserve"> in</w:t>
      </w:r>
      <w:r w:rsidR="000A346B" w:rsidRPr="00600949">
        <w:rPr>
          <w:rFonts w:ascii="Arial" w:hAnsi="Arial" w:cs="Arial"/>
          <w:sz w:val="22"/>
          <w:lang w:val="en-GB"/>
        </w:rPr>
        <w:t>to</w:t>
      </w:r>
      <w:r w:rsidR="00E16ED0" w:rsidRPr="00600949">
        <w:rPr>
          <w:rFonts w:ascii="Arial" w:hAnsi="Arial" w:cs="Arial"/>
          <w:sz w:val="22"/>
          <w:lang w:val="en-GB"/>
        </w:rPr>
        <w:t xml:space="preserve"> account the invitation to all member states to </w:t>
      </w:r>
      <w:r w:rsidR="00A658F7" w:rsidRPr="00600949">
        <w:rPr>
          <w:rFonts w:ascii="Arial" w:hAnsi="Arial" w:cs="Arial"/>
          <w:sz w:val="22"/>
          <w:lang w:val="en-GB"/>
        </w:rPr>
        <w:t>submit written comments on</w:t>
      </w:r>
      <w:r w:rsidR="000A346B" w:rsidRPr="00600949">
        <w:rPr>
          <w:rFonts w:ascii="Arial" w:hAnsi="Arial" w:cs="Arial"/>
          <w:sz w:val="22"/>
          <w:lang w:val="en-GB"/>
        </w:rPr>
        <w:t xml:space="preserve"> the </w:t>
      </w:r>
      <w:r w:rsidR="00895C1E">
        <w:rPr>
          <w:rFonts w:ascii="Arial" w:hAnsi="Arial" w:cs="Arial"/>
          <w:sz w:val="22"/>
          <w:lang w:val="en-GB"/>
        </w:rPr>
        <w:t>i</w:t>
      </w:r>
      <w:r w:rsidR="00A658F7" w:rsidRPr="00600949">
        <w:rPr>
          <w:rFonts w:ascii="Arial" w:hAnsi="Arial" w:cs="Arial"/>
          <w:sz w:val="22"/>
          <w:lang w:val="en-GB"/>
        </w:rPr>
        <w:t xml:space="preserve">ssue </w:t>
      </w:r>
      <w:r w:rsidR="00895C1E">
        <w:rPr>
          <w:rFonts w:ascii="Arial" w:hAnsi="Arial" w:cs="Arial"/>
          <w:sz w:val="22"/>
          <w:lang w:val="en-GB"/>
        </w:rPr>
        <w:t>p</w:t>
      </w:r>
      <w:r w:rsidR="00E16ED0" w:rsidRPr="00600949">
        <w:rPr>
          <w:rFonts w:ascii="Arial" w:hAnsi="Arial" w:cs="Arial"/>
          <w:sz w:val="22"/>
          <w:lang w:val="en-GB"/>
        </w:rPr>
        <w:t>apers wh</w:t>
      </w:r>
      <w:r w:rsidR="000A346B" w:rsidRPr="00600949">
        <w:rPr>
          <w:rFonts w:ascii="Arial" w:hAnsi="Arial" w:cs="Arial"/>
          <w:sz w:val="22"/>
          <w:lang w:val="en-GB"/>
        </w:rPr>
        <w:t>ose</w:t>
      </w:r>
      <w:r w:rsidR="00E16ED0" w:rsidRPr="00600949">
        <w:rPr>
          <w:rFonts w:ascii="Arial" w:hAnsi="Arial" w:cs="Arial"/>
          <w:sz w:val="22"/>
          <w:lang w:val="en-GB"/>
        </w:rPr>
        <w:t xml:space="preserve"> final version</w:t>
      </w:r>
      <w:r w:rsidR="000A346B" w:rsidRPr="00600949">
        <w:rPr>
          <w:rFonts w:ascii="Arial" w:hAnsi="Arial" w:cs="Arial"/>
          <w:sz w:val="22"/>
          <w:lang w:val="en-GB"/>
        </w:rPr>
        <w:t>s</w:t>
      </w:r>
      <w:r w:rsidR="00E16ED0" w:rsidRPr="00600949">
        <w:rPr>
          <w:rFonts w:ascii="Arial" w:hAnsi="Arial" w:cs="Arial"/>
          <w:sz w:val="22"/>
          <w:lang w:val="en-GB"/>
        </w:rPr>
        <w:t xml:space="preserve"> w</w:t>
      </w:r>
      <w:r w:rsidR="000A346B" w:rsidRPr="00600949">
        <w:rPr>
          <w:rFonts w:ascii="Arial" w:hAnsi="Arial" w:cs="Arial"/>
          <w:sz w:val="22"/>
          <w:lang w:val="en-GB"/>
        </w:rPr>
        <w:t>ere</w:t>
      </w:r>
      <w:r w:rsidR="00E16ED0" w:rsidRPr="00600949">
        <w:rPr>
          <w:rFonts w:ascii="Arial" w:hAnsi="Arial" w:cs="Arial"/>
          <w:sz w:val="22"/>
          <w:lang w:val="en-GB"/>
        </w:rPr>
        <w:t xml:space="preserve"> published on the conference website on </w:t>
      </w:r>
      <w:r w:rsidR="00A658F7" w:rsidRPr="00600949">
        <w:rPr>
          <w:rFonts w:ascii="Arial" w:hAnsi="Arial" w:cs="Arial"/>
          <w:sz w:val="22"/>
          <w:lang w:val="en-GB"/>
        </w:rPr>
        <w:t xml:space="preserve">31 </w:t>
      </w:r>
      <w:r w:rsidR="007418CA" w:rsidRPr="00600949">
        <w:rPr>
          <w:rFonts w:ascii="Arial" w:hAnsi="Arial" w:cs="Arial"/>
          <w:sz w:val="22"/>
          <w:lang w:val="en-GB"/>
        </w:rPr>
        <w:t>May</w:t>
      </w:r>
      <w:r w:rsidR="00A658F7" w:rsidRPr="00600949">
        <w:rPr>
          <w:rFonts w:ascii="Arial" w:hAnsi="Arial" w:cs="Arial"/>
          <w:sz w:val="22"/>
          <w:lang w:val="en-GB"/>
        </w:rPr>
        <w:t xml:space="preserve"> </w:t>
      </w:r>
      <w:r w:rsidR="000A346B" w:rsidRPr="00600949">
        <w:rPr>
          <w:rFonts w:ascii="Arial" w:hAnsi="Arial" w:cs="Arial"/>
          <w:sz w:val="22"/>
          <w:lang w:val="en-GB"/>
        </w:rPr>
        <w:t>2015,</w:t>
      </w:r>
      <w:r w:rsidR="001223F3" w:rsidRPr="00600949">
        <w:rPr>
          <w:rFonts w:ascii="Arial" w:hAnsi="Arial" w:cs="Arial"/>
          <w:sz w:val="22"/>
          <w:lang w:val="en-GB"/>
        </w:rPr>
        <w:t xml:space="preserve"> the Netherlands ha</w:t>
      </w:r>
      <w:r w:rsidR="000A346B" w:rsidRPr="00600949">
        <w:rPr>
          <w:rFonts w:ascii="Arial" w:hAnsi="Arial" w:cs="Arial"/>
          <w:sz w:val="22"/>
          <w:lang w:val="en-GB"/>
        </w:rPr>
        <w:t>s</w:t>
      </w:r>
      <w:r w:rsidR="001223F3" w:rsidRPr="00600949">
        <w:rPr>
          <w:rFonts w:ascii="Arial" w:hAnsi="Arial" w:cs="Arial"/>
          <w:sz w:val="22"/>
          <w:lang w:val="en-GB"/>
        </w:rPr>
        <w:t xml:space="preserve"> the hono</w:t>
      </w:r>
      <w:r w:rsidR="00A658F7" w:rsidRPr="00600949">
        <w:rPr>
          <w:rFonts w:ascii="Arial" w:hAnsi="Arial" w:cs="Arial"/>
          <w:sz w:val="22"/>
          <w:lang w:val="en-GB"/>
        </w:rPr>
        <w:t>u</w:t>
      </w:r>
      <w:r w:rsidR="001223F3" w:rsidRPr="00600949">
        <w:rPr>
          <w:rFonts w:ascii="Arial" w:hAnsi="Arial" w:cs="Arial"/>
          <w:sz w:val="22"/>
          <w:lang w:val="en-GB"/>
        </w:rPr>
        <w:t xml:space="preserve">r to present its general and specific comments for your consideration. </w:t>
      </w:r>
      <w:r w:rsidR="007418CA" w:rsidRPr="00600949">
        <w:rPr>
          <w:rFonts w:ascii="Arial" w:hAnsi="Arial" w:cs="Arial"/>
          <w:sz w:val="22"/>
          <w:lang w:val="en-GB"/>
        </w:rPr>
        <w:t xml:space="preserve"> </w:t>
      </w:r>
    </w:p>
    <w:p w:rsidR="00B20B72" w:rsidRPr="00600949" w:rsidRDefault="00B20B72" w:rsidP="007E7FA1">
      <w:pPr>
        <w:spacing w:before="100" w:beforeAutospacing="1" w:after="100" w:afterAutospacing="1" w:line="360" w:lineRule="auto"/>
        <w:rPr>
          <w:rFonts w:ascii="Arial" w:hAnsi="Arial" w:cs="Arial"/>
          <w:b/>
          <w:bCs/>
          <w:sz w:val="22"/>
          <w:lang w:val="en-GB"/>
        </w:rPr>
      </w:pPr>
      <w:r w:rsidRPr="00600949">
        <w:rPr>
          <w:rFonts w:ascii="Arial" w:hAnsi="Arial" w:cs="Arial"/>
          <w:b/>
          <w:bCs/>
          <w:sz w:val="22"/>
          <w:lang w:val="en-GB"/>
        </w:rPr>
        <w:t>General comments</w:t>
      </w:r>
    </w:p>
    <w:p w:rsidR="007E7FA1" w:rsidRPr="00600949" w:rsidRDefault="008437AF" w:rsidP="007E7FA1">
      <w:pPr>
        <w:spacing w:after="0" w:line="360" w:lineRule="auto"/>
        <w:rPr>
          <w:rFonts w:ascii="Arial" w:hAnsi="Arial" w:cs="Arial"/>
          <w:sz w:val="22"/>
          <w:lang w:val="en-GB"/>
        </w:rPr>
      </w:pPr>
      <w:r w:rsidRPr="00600949">
        <w:rPr>
          <w:rFonts w:ascii="Arial" w:hAnsi="Arial" w:cs="Arial"/>
          <w:sz w:val="22"/>
          <w:lang w:val="en-GB"/>
        </w:rPr>
        <w:t>Firstly,</w:t>
      </w:r>
      <w:r w:rsidR="008766B1" w:rsidRPr="00600949">
        <w:rPr>
          <w:rFonts w:ascii="Arial" w:hAnsi="Arial" w:cs="Arial"/>
          <w:sz w:val="22"/>
          <w:lang w:val="en-GB"/>
        </w:rPr>
        <w:t xml:space="preserve"> </w:t>
      </w:r>
      <w:r w:rsidRPr="00600949">
        <w:rPr>
          <w:rFonts w:ascii="Arial" w:hAnsi="Arial" w:cs="Arial"/>
          <w:sz w:val="22"/>
          <w:lang w:val="en-GB"/>
        </w:rPr>
        <w:t>many</w:t>
      </w:r>
      <w:r w:rsidR="00BE450B" w:rsidRPr="00600949">
        <w:rPr>
          <w:rFonts w:ascii="Arial" w:hAnsi="Arial" w:cs="Arial"/>
          <w:sz w:val="22"/>
          <w:lang w:val="en-GB"/>
        </w:rPr>
        <w:t xml:space="preserve"> u</w:t>
      </w:r>
      <w:r w:rsidR="00A658F7" w:rsidRPr="00600949">
        <w:rPr>
          <w:rFonts w:ascii="Arial" w:hAnsi="Arial" w:cs="Arial"/>
          <w:sz w:val="22"/>
          <w:lang w:val="en-GB"/>
        </w:rPr>
        <w:t xml:space="preserve">rban areas have developed nearby rivers and the sea, </w:t>
      </w:r>
      <w:r w:rsidR="00BE450B" w:rsidRPr="00600949">
        <w:rPr>
          <w:rFonts w:ascii="Arial" w:hAnsi="Arial" w:cs="Arial"/>
          <w:sz w:val="22"/>
          <w:lang w:val="en-GB"/>
        </w:rPr>
        <w:t>often</w:t>
      </w:r>
      <w:r w:rsidR="00A658F7" w:rsidRPr="00600949">
        <w:rPr>
          <w:rFonts w:ascii="Arial" w:hAnsi="Arial" w:cs="Arial"/>
          <w:sz w:val="22"/>
          <w:lang w:val="en-GB"/>
        </w:rPr>
        <w:t xml:space="preserve"> at river-coastal interfaces. </w:t>
      </w:r>
      <w:r w:rsidR="003119BC" w:rsidRPr="00600949">
        <w:rPr>
          <w:rFonts w:ascii="Arial" w:hAnsi="Arial" w:cs="Arial"/>
          <w:sz w:val="22"/>
          <w:lang w:val="en-GB"/>
        </w:rPr>
        <w:t xml:space="preserve">Their strategic geographic location, offering a wide range of trade and economic opportunities, makes deltas attractive places </w:t>
      </w:r>
      <w:r w:rsidR="0052285A">
        <w:rPr>
          <w:rFonts w:ascii="Arial" w:hAnsi="Arial" w:cs="Arial"/>
          <w:sz w:val="22"/>
          <w:lang w:val="en-GB"/>
        </w:rPr>
        <w:t>at</w:t>
      </w:r>
      <w:r w:rsidR="003119BC" w:rsidRPr="00600949">
        <w:rPr>
          <w:rFonts w:ascii="Arial" w:hAnsi="Arial" w:cs="Arial"/>
          <w:sz w:val="22"/>
          <w:lang w:val="en-GB"/>
        </w:rPr>
        <w:t xml:space="preserve"> which to build cities. </w:t>
      </w:r>
      <w:r w:rsidR="00895C1E">
        <w:rPr>
          <w:rFonts w:ascii="Arial" w:hAnsi="Arial" w:cs="Arial"/>
          <w:sz w:val="22"/>
          <w:lang w:val="en-GB"/>
        </w:rPr>
        <w:t>But</w:t>
      </w:r>
      <w:r w:rsidR="001B2D84" w:rsidRPr="00600949">
        <w:rPr>
          <w:rFonts w:ascii="Arial" w:hAnsi="Arial" w:cs="Arial"/>
          <w:sz w:val="22"/>
          <w:lang w:val="en-GB"/>
        </w:rPr>
        <w:t xml:space="preserve"> delta areas are also the places hit hardest by </w:t>
      </w:r>
      <w:r w:rsidR="00895C1E">
        <w:rPr>
          <w:rFonts w:ascii="Arial" w:hAnsi="Arial" w:cs="Arial"/>
          <w:sz w:val="22"/>
          <w:lang w:val="en-GB"/>
        </w:rPr>
        <w:t xml:space="preserve">climate </w:t>
      </w:r>
      <w:r w:rsidR="001B2D84" w:rsidRPr="00600949">
        <w:rPr>
          <w:rFonts w:ascii="Arial" w:hAnsi="Arial" w:cs="Arial"/>
          <w:sz w:val="22"/>
          <w:lang w:val="en-GB"/>
        </w:rPr>
        <w:t>extremes as well as gradual stress. The</w:t>
      </w:r>
      <w:r w:rsidR="008766B1" w:rsidRPr="00600949">
        <w:rPr>
          <w:rFonts w:ascii="Arial" w:hAnsi="Arial" w:cs="Arial"/>
          <w:sz w:val="22"/>
          <w:lang w:val="en-GB"/>
        </w:rPr>
        <w:t xml:space="preserve"> World Economic Forum (WEF) global risk</w:t>
      </w:r>
      <w:r w:rsidR="003119BC" w:rsidRPr="00600949">
        <w:rPr>
          <w:rFonts w:ascii="Arial" w:hAnsi="Arial" w:cs="Arial"/>
          <w:sz w:val="22"/>
          <w:lang w:val="en-GB"/>
        </w:rPr>
        <w:t>s report</w:t>
      </w:r>
      <w:r w:rsidR="001B2D84" w:rsidRPr="00600949">
        <w:rPr>
          <w:rFonts w:ascii="Arial" w:hAnsi="Arial" w:cs="Arial"/>
          <w:sz w:val="22"/>
          <w:lang w:val="en-GB"/>
        </w:rPr>
        <w:t xml:space="preserve"> lists water as the number-one risk</w:t>
      </w:r>
      <w:r w:rsidR="008766B1" w:rsidRPr="00600949">
        <w:rPr>
          <w:rFonts w:ascii="Arial" w:hAnsi="Arial" w:cs="Arial"/>
          <w:sz w:val="22"/>
          <w:lang w:val="en-GB"/>
        </w:rPr>
        <w:t xml:space="preserve">. </w:t>
      </w:r>
      <w:r w:rsidR="00E71A72" w:rsidRPr="00600949">
        <w:rPr>
          <w:rFonts w:ascii="Arial" w:hAnsi="Arial" w:cs="Arial"/>
          <w:sz w:val="22"/>
          <w:lang w:val="en-GB"/>
        </w:rPr>
        <w:t>T</w:t>
      </w:r>
      <w:r w:rsidR="00BE450B" w:rsidRPr="00600949">
        <w:rPr>
          <w:rFonts w:ascii="Arial" w:hAnsi="Arial" w:cs="Arial"/>
          <w:sz w:val="22"/>
          <w:lang w:val="en-GB"/>
        </w:rPr>
        <w:t xml:space="preserve">hirteen of the </w:t>
      </w:r>
      <w:r w:rsidR="00751CA4" w:rsidRPr="00600949">
        <w:rPr>
          <w:rFonts w:ascii="Arial" w:hAnsi="Arial" w:cs="Arial"/>
          <w:sz w:val="22"/>
          <w:lang w:val="en-GB"/>
        </w:rPr>
        <w:t xml:space="preserve">world’s </w:t>
      </w:r>
      <w:r w:rsidR="00BE450B" w:rsidRPr="00600949">
        <w:rPr>
          <w:rFonts w:ascii="Arial" w:hAnsi="Arial" w:cs="Arial"/>
          <w:sz w:val="22"/>
          <w:lang w:val="en-GB"/>
        </w:rPr>
        <w:t xml:space="preserve">most populated </w:t>
      </w:r>
      <w:r w:rsidR="003119BC" w:rsidRPr="00600949">
        <w:rPr>
          <w:rFonts w:ascii="Arial" w:hAnsi="Arial" w:cs="Arial"/>
          <w:sz w:val="22"/>
          <w:lang w:val="en-GB"/>
        </w:rPr>
        <w:t>delta</w:t>
      </w:r>
      <w:r w:rsidR="008766B1" w:rsidRPr="00600949">
        <w:rPr>
          <w:rFonts w:ascii="Arial" w:hAnsi="Arial" w:cs="Arial"/>
          <w:sz w:val="22"/>
          <w:lang w:val="en-GB"/>
        </w:rPr>
        <w:t xml:space="preserve"> </w:t>
      </w:r>
      <w:r w:rsidR="00BE450B" w:rsidRPr="00600949">
        <w:rPr>
          <w:rFonts w:ascii="Arial" w:hAnsi="Arial" w:cs="Arial"/>
          <w:sz w:val="22"/>
          <w:lang w:val="en-GB"/>
        </w:rPr>
        <w:t xml:space="preserve">areas </w:t>
      </w:r>
      <w:r w:rsidR="00751CA4" w:rsidRPr="00600949">
        <w:rPr>
          <w:rFonts w:ascii="Arial" w:hAnsi="Arial" w:cs="Arial"/>
          <w:sz w:val="22"/>
          <w:lang w:val="en-GB"/>
        </w:rPr>
        <w:t>which</w:t>
      </w:r>
      <w:r w:rsidR="003119BC" w:rsidRPr="00600949">
        <w:rPr>
          <w:rFonts w:ascii="Arial" w:hAnsi="Arial" w:cs="Arial"/>
          <w:sz w:val="22"/>
          <w:lang w:val="en-GB"/>
        </w:rPr>
        <w:t xml:space="preserve"> play</w:t>
      </w:r>
      <w:r w:rsidR="008766B1" w:rsidRPr="00600949">
        <w:rPr>
          <w:rFonts w:ascii="Arial" w:hAnsi="Arial" w:cs="Arial"/>
          <w:sz w:val="22"/>
          <w:lang w:val="en-GB"/>
        </w:rPr>
        <w:t xml:space="preserve"> a v</w:t>
      </w:r>
      <w:r w:rsidR="00BE450B" w:rsidRPr="00600949">
        <w:rPr>
          <w:rFonts w:ascii="Arial" w:hAnsi="Arial" w:cs="Arial"/>
          <w:sz w:val="22"/>
          <w:lang w:val="en-GB"/>
        </w:rPr>
        <w:t xml:space="preserve">ital </w:t>
      </w:r>
      <w:r w:rsidR="003119BC" w:rsidRPr="00600949">
        <w:rPr>
          <w:rFonts w:ascii="Arial" w:hAnsi="Arial" w:cs="Arial"/>
          <w:sz w:val="22"/>
          <w:lang w:val="en-GB"/>
        </w:rPr>
        <w:t>role</w:t>
      </w:r>
      <w:r w:rsidR="00BE450B" w:rsidRPr="00600949">
        <w:rPr>
          <w:rFonts w:ascii="Arial" w:hAnsi="Arial" w:cs="Arial"/>
          <w:sz w:val="22"/>
          <w:lang w:val="en-GB"/>
        </w:rPr>
        <w:t xml:space="preserve"> in global supply chains a</w:t>
      </w:r>
      <w:r w:rsidR="003119BC" w:rsidRPr="00600949">
        <w:rPr>
          <w:rFonts w:ascii="Arial" w:hAnsi="Arial" w:cs="Arial"/>
          <w:sz w:val="22"/>
          <w:lang w:val="en-GB"/>
        </w:rPr>
        <w:t>re also</w:t>
      </w:r>
      <w:r w:rsidR="00BE450B" w:rsidRPr="00600949">
        <w:rPr>
          <w:rFonts w:ascii="Arial" w:hAnsi="Arial" w:cs="Arial"/>
          <w:sz w:val="22"/>
          <w:lang w:val="en-GB"/>
        </w:rPr>
        <w:t xml:space="preserve"> </w:t>
      </w:r>
      <w:r w:rsidR="003119BC" w:rsidRPr="00600949">
        <w:rPr>
          <w:rFonts w:ascii="Arial" w:hAnsi="Arial" w:cs="Arial"/>
          <w:sz w:val="22"/>
          <w:lang w:val="en-GB"/>
        </w:rPr>
        <w:t xml:space="preserve">highly </w:t>
      </w:r>
      <w:r w:rsidR="00BE450B" w:rsidRPr="00600949">
        <w:rPr>
          <w:rFonts w:ascii="Arial" w:hAnsi="Arial" w:cs="Arial"/>
          <w:sz w:val="22"/>
          <w:lang w:val="en-GB"/>
        </w:rPr>
        <w:t xml:space="preserve">vulnerable </w:t>
      </w:r>
      <w:r w:rsidR="003119BC" w:rsidRPr="00600949">
        <w:rPr>
          <w:rFonts w:ascii="Arial" w:hAnsi="Arial" w:cs="Arial"/>
          <w:sz w:val="22"/>
          <w:lang w:val="en-GB"/>
        </w:rPr>
        <w:t>to flooding and water-</w:t>
      </w:r>
      <w:r w:rsidR="00BE450B" w:rsidRPr="00600949">
        <w:rPr>
          <w:rFonts w:ascii="Arial" w:hAnsi="Arial" w:cs="Arial"/>
          <w:sz w:val="22"/>
          <w:lang w:val="en-GB"/>
        </w:rPr>
        <w:t xml:space="preserve">related disasters. </w:t>
      </w:r>
      <w:r w:rsidR="007E7FA1" w:rsidRPr="00600949">
        <w:rPr>
          <w:rFonts w:ascii="Arial" w:hAnsi="Arial" w:cs="Arial"/>
          <w:sz w:val="22"/>
          <w:lang w:val="en-GB"/>
        </w:rPr>
        <w:br/>
      </w:r>
    </w:p>
    <w:p w:rsidR="007E7FA1" w:rsidRPr="00600949" w:rsidRDefault="003119BC" w:rsidP="007E7FA1">
      <w:pPr>
        <w:spacing w:line="360" w:lineRule="auto"/>
        <w:rPr>
          <w:rFonts w:ascii="Arial" w:hAnsi="Arial" w:cs="Arial"/>
          <w:sz w:val="22"/>
          <w:lang w:val="en-GB"/>
        </w:rPr>
      </w:pPr>
      <w:r w:rsidRPr="00600949">
        <w:rPr>
          <w:rFonts w:ascii="Arial" w:hAnsi="Arial" w:cs="Arial"/>
          <w:b/>
          <w:sz w:val="22"/>
          <w:lang w:val="en-GB"/>
        </w:rPr>
        <w:t>The</w:t>
      </w:r>
      <w:r w:rsidR="008437AF" w:rsidRPr="00600949">
        <w:rPr>
          <w:rFonts w:ascii="Arial" w:hAnsi="Arial" w:cs="Arial"/>
          <w:b/>
          <w:sz w:val="22"/>
          <w:lang w:val="en-GB"/>
        </w:rPr>
        <w:t xml:space="preserve"> Nether</w:t>
      </w:r>
      <w:r w:rsidR="00133D5B" w:rsidRPr="00600949">
        <w:rPr>
          <w:rFonts w:ascii="Arial" w:hAnsi="Arial" w:cs="Arial"/>
          <w:b/>
          <w:sz w:val="22"/>
          <w:lang w:val="en-GB"/>
        </w:rPr>
        <w:t>lands</w:t>
      </w:r>
      <w:r w:rsidRPr="00600949">
        <w:rPr>
          <w:rFonts w:ascii="Arial" w:hAnsi="Arial" w:cs="Arial"/>
          <w:b/>
          <w:sz w:val="22"/>
          <w:lang w:val="en-GB"/>
        </w:rPr>
        <w:t xml:space="preserve"> therefore</w:t>
      </w:r>
      <w:r w:rsidR="00133D5B" w:rsidRPr="00600949">
        <w:rPr>
          <w:rFonts w:ascii="Arial" w:hAnsi="Arial" w:cs="Arial"/>
          <w:b/>
          <w:sz w:val="22"/>
          <w:lang w:val="en-GB"/>
        </w:rPr>
        <w:t xml:space="preserve"> </w:t>
      </w:r>
      <w:r w:rsidRPr="00600949">
        <w:rPr>
          <w:rFonts w:ascii="Arial" w:hAnsi="Arial" w:cs="Arial"/>
          <w:b/>
          <w:sz w:val="22"/>
          <w:lang w:val="en-GB"/>
        </w:rPr>
        <w:t xml:space="preserve">underlines the importance of sharpening focus on urban deltas in </w:t>
      </w:r>
      <w:r w:rsidR="00892F75" w:rsidRPr="00600949">
        <w:rPr>
          <w:rFonts w:ascii="Arial" w:hAnsi="Arial" w:cs="Arial"/>
          <w:b/>
          <w:sz w:val="22"/>
          <w:lang w:val="en-GB"/>
        </w:rPr>
        <w:t>order to boost</w:t>
      </w:r>
      <w:r w:rsidRPr="00600949">
        <w:rPr>
          <w:rFonts w:ascii="Arial" w:hAnsi="Arial" w:cs="Arial"/>
          <w:b/>
          <w:sz w:val="22"/>
          <w:lang w:val="en-GB"/>
        </w:rPr>
        <w:t xml:space="preserve"> the impact of our joint efforts.  </w:t>
      </w:r>
      <w:r w:rsidR="00133D5B" w:rsidRPr="00600949">
        <w:rPr>
          <w:rFonts w:ascii="Arial" w:hAnsi="Arial" w:cs="Arial"/>
          <w:b/>
          <w:sz w:val="22"/>
          <w:lang w:val="en-GB"/>
        </w:rPr>
        <w:t xml:space="preserve"> </w:t>
      </w:r>
    </w:p>
    <w:p w:rsidR="00025C32" w:rsidRPr="00600949" w:rsidRDefault="008437AF" w:rsidP="007E7FA1">
      <w:pPr>
        <w:spacing w:line="360" w:lineRule="auto"/>
        <w:rPr>
          <w:rFonts w:ascii="Arial" w:hAnsi="Arial" w:cs="Arial"/>
          <w:sz w:val="22"/>
          <w:lang w:val="en-GB"/>
        </w:rPr>
      </w:pPr>
      <w:r w:rsidRPr="00600949">
        <w:rPr>
          <w:rFonts w:ascii="Arial" w:hAnsi="Arial" w:cs="Arial"/>
          <w:bCs/>
          <w:sz w:val="22"/>
          <w:lang w:val="en-GB"/>
        </w:rPr>
        <w:t xml:space="preserve">Secondly, </w:t>
      </w:r>
      <w:r w:rsidR="00892F75" w:rsidRPr="00600949">
        <w:rPr>
          <w:rFonts w:ascii="Arial" w:hAnsi="Arial" w:cs="Arial"/>
          <w:bCs/>
          <w:sz w:val="22"/>
          <w:lang w:val="en-GB"/>
        </w:rPr>
        <w:t xml:space="preserve">although the need </w:t>
      </w:r>
      <w:r w:rsidR="00892F75" w:rsidRPr="00600949">
        <w:rPr>
          <w:rFonts w:ascii="Arial" w:hAnsi="Arial" w:cs="Arial"/>
          <w:sz w:val="22"/>
          <w:lang w:val="en-GB"/>
        </w:rPr>
        <w:t xml:space="preserve">for a holistic approach to urban development is acknowledged in many places, the </w:t>
      </w:r>
      <w:r w:rsidR="00751CA4" w:rsidRPr="00600949">
        <w:rPr>
          <w:rFonts w:ascii="Arial" w:hAnsi="Arial" w:cs="Arial"/>
          <w:sz w:val="22"/>
          <w:lang w:val="en-GB"/>
        </w:rPr>
        <w:t xml:space="preserve">separate </w:t>
      </w:r>
      <w:r w:rsidR="0039020D">
        <w:rPr>
          <w:rFonts w:ascii="Arial" w:hAnsi="Arial" w:cs="Arial"/>
          <w:bCs/>
          <w:sz w:val="22"/>
          <w:lang w:val="en-GB"/>
        </w:rPr>
        <w:t>i</w:t>
      </w:r>
      <w:r w:rsidR="00892F75" w:rsidRPr="00600949">
        <w:rPr>
          <w:rFonts w:ascii="Arial" w:hAnsi="Arial" w:cs="Arial"/>
          <w:bCs/>
          <w:sz w:val="22"/>
          <w:lang w:val="en-GB"/>
        </w:rPr>
        <w:t xml:space="preserve">ssue </w:t>
      </w:r>
      <w:r w:rsidR="0039020D">
        <w:rPr>
          <w:rFonts w:ascii="Arial" w:hAnsi="Arial" w:cs="Arial"/>
          <w:bCs/>
          <w:sz w:val="22"/>
          <w:lang w:val="en-GB"/>
        </w:rPr>
        <w:t>p</w:t>
      </w:r>
      <w:r w:rsidRPr="00600949">
        <w:rPr>
          <w:rFonts w:ascii="Arial" w:hAnsi="Arial" w:cs="Arial"/>
          <w:bCs/>
          <w:sz w:val="22"/>
          <w:lang w:val="en-GB"/>
        </w:rPr>
        <w:t>apers</w:t>
      </w:r>
      <w:r w:rsidR="00892F75" w:rsidRPr="00600949">
        <w:rPr>
          <w:rFonts w:ascii="Arial" w:hAnsi="Arial" w:cs="Arial"/>
          <w:bCs/>
          <w:sz w:val="22"/>
          <w:lang w:val="en-GB"/>
        </w:rPr>
        <w:t xml:space="preserve"> remain highly secto</w:t>
      </w:r>
      <w:r w:rsidR="00B53364">
        <w:rPr>
          <w:rFonts w:ascii="Arial" w:hAnsi="Arial" w:cs="Arial"/>
          <w:bCs/>
          <w:sz w:val="22"/>
          <w:lang w:val="en-GB"/>
        </w:rPr>
        <w:t>r-oriented</w:t>
      </w:r>
      <w:r w:rsidR="00892F75" w:rsidRPr="00600949">
        <w:rPr>
          <w:rFonts w:ascii="Arial" w:hAnsi="Arial" w:cs="Arial"/>
          <w:bCs/>
          <w:sz w:val="22"/>
          <w:lang w:val="en-GB"/>
        </w:rPr>
        <w:t xml:space="preserve"> in their focus. </w:t>
      </w:r>
      <w:r w:rsidR="00832DF5" w:rsidRPr="00600949">
        <w:rPr>
          <w:rFonts w:ascii="Arial" w:hAnsi="Arial" w:cs="Arial"/>
          <w:sz w:val="22"/>
          <w:lang w:val="en-GB"/>
        </w:rPr>
        <w:t xml:space="preserve">For </w:t>
      </w:r>
      <w:proofErr w:type="gramStart"/>
      <w:r w:rsidR="00832DF5" w:rsidRPr="00600949">
        <w:rPr>
          <w:rFonts w:ascii="Arial" w:hAnsi="Arial" w:cs="Arial"/>
          <w:sz w:val="22"/>
          <w:lang w:val="en-GB"/>
        </w:rPr>
        <w:t>example</w:t>
      </w:r>
      <w:proofErr w:type="gramEnd"/>
      <w:r w:rsidR="00832DF5" w:rsidRPr="00600949">
        <w:rPr>
          <w:rFonts w:ascii="Arial" w:hAnsi="Arial" w:cs="Arial"/>
          <w:sz w:val="22"/>
          <w:lang w:val="en-GB"/>
        </w:rPr>
        <w:t xml:space="preserve">, </w:t>
      </w:r>
      <w:r w:rsidR="00892F75" w:rsidRPr="00600949">
        <w:rPr>
          <w:rFonts w:ascii="Arial" w:hAnsi="Arial" w:cs="Arial"/>
          <w:sz w:val="22"/>
          <w:lang w:val="en-GB"/>
        </w:rPr>
        <w:t xml:space="preserve">the papers on local economic development do not highlight </w:t>
      </w:r>
      <w:r w:rsidRPr="00600949">
        <w:rPr>
          <w:rFonts w:ascii="Arial" w:hAnsi="Arial" w:cs="Arial"/>
          <w:sz w:val="22"/>
          <w:lang w:val="en-GB"/>
        </w:rPr>
        <w:t>social inclusion</w:t>
      </w:r>
      <w:r w:rsidR="00892F75" w:rsidRPr="00600949">
        <w:rPr>
          <w:rFonts w:ascii="Arial" w:hAnsi="Arial" w:cs="Arial"/>
          <w:sz w:val="22"/>
          <w:lang w:val="en-GB"/>
        </w:rPr>
        <w:t xml:space="preserve"> or job creation as key aspects in fostering inclusion. Similarly, the papers do not recognise the important role urban planning plays in</w:t>
      </w:r>
      <w:r w:rsidR="009E2BB6" w:rsidRPr="00600949">
        <w:rPr>
          <w:rFonts w:ascii="Arial" w:hAnsi="Arial" w:cs="Arial"/>
          <w:sz w:val="22"/>
          <w:lang w:val="en-GB"/>
        </w:rPr>
        <w:t xml:space="preserve"> </w:t>
      </w:r>
      <w:r w:rsidR="00E71A72" w:rsidRPr="00600949">
        <w:rPr>
          <w:rFonts w:ascii="Arial" w:hAnsi="Arial" w:cs="Arial"/>
          <w:sz w:val="22"/>
          <w:lang w:val="en-GB"/>
        </w:rPr>
        <w:t xml:space="preserve">facilitating </w:t>
      </w:r>
      <w:r w:rsidR="009E2BB6" w:rsidRPr="00600949">
        <w:rPr>
          <w:rFonts w:ascii="Arial" w:hAnsi="Arial" w:cs="Arial"/>
          <w:sz w:val="22"/>
          <w:lang w:val="en-GB"/>
        </w:rPr>
        <w:t>social equality and conflict mitigation</w:t>
      </w:r>
      <w:r w:rsidR="00832DF5" w:rsidRPr="00600949">
        <w:rPr>
          <w:rFonts w:ascii="Arial" w:hAnsi="Arial" w:cs="Arial"/>
          <w:sz w:val="22"/>
          <w:lang w:val="en-GB"/>
        </w:rPr>
        <w:t xml:space="preserve">. </w:t>
      </w:r>
      <w:r w:rsidR="00892F75" w:rsidRPr="00600949">
        <w:rPr>
          <w:rFonts w:ascii="Arial" w:hAnsi="Arial" w:cs="Arial"/>
          <w:sz w:val="22"/>
          <w:lang w:val="en-GB"/>
        </w:rPr>
        <w:t>And issues such as decoupling</w:t>
      </w:r>
      <w:r w:rsidR="00751CA4" w:rsidRPr="00600949">
        <w:rPr>
          <w:rFonts w:ascii="Arial" w:hAnsi="Arial" w:cs="Arial"/>
          <w:sz w:val="22"/>
          <w:lang w:val="en-GB"/>
        </w:rPr>
        <w:t xml:space="preserve"> natural resource use from</w:t>
      </w:r>
      <w:r w:rsidR="00892F75" w:rsidRPr="00600949">
        <w:rPr>
          <w:rFonts w:ascii="Arial" w:hAnsi="Arial" w:cs="Arial"/>
          <w:sz w:val="22"/>
          <w:lang w:val="en-GB"/>
        </w:rPr>
        <w:t xml:space="preserve"> economic growth through a circular economy/urban mining</w:t>
      </w:r>
      <w:r w:rsidR="00D50826" w:rsidRPr="00600949">
        <w:rPr>
          <w:rFonts w:ascii="Arial" w:hAnsi="Arial" w:cs="Arial"/>
          <w:sz w:val="22"/>
          <w:lang w:val="en-GB"/>
        </w:rPr>
        <w:t xml:space="preserve"> and better resource efficiency are</w:t>
      </w:r>
      <w:r w:rsidR="009E2BB6" w:rsidRPr="00600949">
        <w:rPr>
          <w:rFonts w:ascii="Arial" w:hAnsi="Arial" w:cs="Arial"/>
          <w:sz w:val="22"/>
          <w:lang w:val="en-GB"/>
        </w:rPr>
        <w:t xml:space="preserve"> not reflected in </w:t>
      </w:r>
      <w:r w:rsidR="00D50826" w:rsidRPr="00600949">
        <w:rPr>
          <w:rFonts w:ascii="Arial" w:hAnsi="Arial" w:cs="Arial"/>
          <w:sz w:val="22"/>
          <w:lang w:val="en-GB"/>
        </w:rPr>
        <w:t>the</w:t>
      </w:r>
      <w:r w:rsidR="00895C1E">
        <w:rPr>
          <w:rFonts w:ascii="Arial" w:hAnsi="Arial" w:cs="Arial"/>
          <w:sz w:val="22"/>
          <w:lang w:val="en-GB"/>
        </w:rPr>
        <w:t xml:space="preserve"> economic i</w:t>
      </w:r>
      <w:r w:rsidR="009E2BB6" w:rsidRPr="00600949">
        <w:rPr>
          <w:rFonts w:ascii="Arial" w:hAnsi="Arial" w:cs="Arial"/>
          <w:sz w:val="22"/>
          <w:lang w:val="en-GB"/>
        </w:rPr>
        <w:t>ssue papers</w:t>
      </w:r>
      <w:r w:rsidR="00832DF5" w:rsidRPr="00600949">
        <w:rPr>
          <w:rFonts w:ascii="Arial" w:hAnsi="Arial" w:cs="Arial"/>
          <w:sz w:val="22"/>
          <w:lang w:val="en-GB"/>
        </w:rPr>
        <w:t xml:space="preserve">. </w:t>
      </w:r>
      <w:r w:rsidR="00025C32" w:rsidRPr="00600949">
        <w:rPr>
          <w:rFonts w:ascii="Arial" w:hAnsi="Arial" w:cs="Arial"/>
          <w:sz w:val="22"/>
          <w:lang w:val="en-GB"/>
        </w:rPr>
        <w:t>Furthermore</w:t>
      </w:r>
      <w:r w:rsidR="00D50826" w:rsidRPr="00600949">
        <w:rPr>
          <w:rFonts w:ascii="Arial" w:hAnsi="Arial" w:cs="Arial"/>
          <w:sz w:val="22"/>
          <w:lang w:val="en-GB"/>
        </w:rPr>
        <w:t>,</w:t>
      </w:r>
      <w:r w:rsidR="00025C32" w:rsidRPr="00600949">
        <w:rPr>
          <w:rFonts w:ascii="Arial" w:hAnsi="Arial" w:cs="Arial"/>
          <w:sz w:val="22"/>
          <w:lang w:val="en-GB"/>
        </w:rPr>
        <w:t xml:space="preserve"> d</w:t>
      </w:r>
      <w:r w:rsidR="00E92ACE" w:rsidRPr="00600949">
        <w:rPr>
          <w:rFonts w:ascii="Arial" w:hAnsi="Arial" w:cs="Arial"/>
          <w:sz w:val="22"/>
          <w:lang w:val="en-GB"/>
        </w:rPr>
        <w:t>emographic</w:t>
      </w:r>
      <w:r w:rsidR="00751CA4" w:rsidRPr="00600949">
        <w:rPr>
          <w:rFonts w:ascii="Arial" w:hAnsi="Arial" w:cs="Arial"/>
          <w:sz w:val="22"/>
          <w:lang w:val="en-GB"/>
        </w:rPr>
        <w:t xml:space="preserve"> trends like migration to </w:t>
      </w:r>
      <w:r w:rsidR="0039020D">
        <w:rPr>
          <w:rFonts w:ascii="Arial" w:hAnsi="Arial" w:cs="Arial"/>
          <w:sz w:val="22"/>
          <w:lang w:val="en-GB"/>
        </w:rPr>
        <w:t>(</w:t>
      </w:r>
      <w:r w:rsidR="00751CA4" w:rsidRPr="00600949">
        <w:rPr>
          <w:rFonts w:ascii="Arial" w:hAnsi="Arial" w:cs="Arial"/>
          <w:sz w:val="22"/>
          <w:lang w:val="en-GB"/>
        </w:rPr>
        <w:t>and from</w:t>
      </w:r>
      <w:r w:rsidR="0039020D">
        <w:rPr>
          <w:rFonts w:ascii="Arial" w:hAnsi="Arial" w:cs="Arial"/>
          <w:sz w:val="22"/>
          <w:lang w:val="en-GB"/>
        </w:rPr>
        <w:t>)</w:t>
      </w:r>
      <w:r w:rsidR="00751CA4" w:rsidRPr="00600949">
        <w:rPr>
          <w:rFonts w:ascii="Arial" w:hAnsi="Arial" w:cs="Arial"/>
          <w:sz w:val="22"/>
          <w:lang w:val="en-GB"/>
        </w:rPr>
        <w:t xml:space="preserve"> cities from </w:t>
      </w:r>
      <w:r w:rsidR="00E92ACE" w:rsidRPr="00600949">
        <w:rPr>
          <w:rFonts w:ascii="Arial" w:hAnsi="Arial" w:cs="Arial"/>
          <w:sz w:val="22"/>
          <w:lang w:val="en-GB"/>
        </w:rPr>
        <w:t xml:space="preserve">rural areas or other countries </w:t>
      </w:r>
      <w:r w:rsidR="0039020D">
        <w:rPr>
          <w:rFonts w:ascii="Arial" w:hAnsi="Arial" w:cs="Arial"/>
          <w:sz w:val="22"/>
          <w:lang w:val="en-GB"/>
        </w:rPr>
        <w:t>can</w:t>
      </w:r>
      <w:r w:rsidR="00E92ACE" w:rsidRPr="00600949">
        <w:rPr>
          <w:rFonts w:ascii="Arial" w:hAnsi="Arial" w:cs="Arial"/>
          <w:sz w:val="22"/>
          <w:lang w:val="en-GB"/>
        </w:rPr>
        <w:t xml:space="preserve"> h</w:t>
      </w:r>
      <w:r w:rsidR="00D50826" w:rsidRPr="00600949">
        <w:rPr>
          <w:rFonts w:ascii="Arial" w:hAnsi="Arial" w:cs="Arial"/>
          <w:sz w:val="22"/>
          <w:lang w:val="en-GB"/>
        </w:rPr>
        <w:t xml:space="preserve">ave </w:t>
      </w:r>
      <w:r w:rsidR="00751CA4" w:rsidRPr="00600949">
        <w:rPr>
          <w:rFonts w:ascii="Arial" w:hAnsi="Arial" w:cs="Arial"/>
          <w:sz w:val="22"/>
          <w:lang w:val="en-GB"/>
        </w:rPr>
        <w:t xml:space="preserve">a </w:t>
      </w:r>
      <w:r w:rsidR="00D50826" w:rsidRPr="00600949">
        <w:rPr>
          <w:rFonts w:ascii="Arial" w:hAnsi="Arial" w:cs="Arial"/>
          <w:sz w:val="22"/>
          <w:lang w:val="en-GB"/>
        </w:rPr>
        <w:t>considerable impact on long-</w:t>
      </w:r>
      <w:r w:rsidR="00E92ACE" w:rsidRPr="00600949">
        <w:rPr>
          <w:rFonts w:ascii="Arial" w:hAnsi="Arial" w:cs="Arial"/>
          <w:sz w:val="22"/>
          <w:lang w:val="en-GB"/>
        </w:rPr>
        <w:t>term urban devel</w:t>
      </w:r>
      <w:r w:rsidR="00025C32" w:rsidRPr="00600949">
        <w:rPr>
          <w:rFonts w:ascii="Arial" w:hAnsi="Arial" w:cs="Arial"/>
          <w:sz w:val="22"/>
          <w:lang w:val="en-GB"/>
        </w:rPr>
        <w:t>opment strategies and policies and should</w:t>
      </w:r>
      <w:r w:rsidR="00D50826" w:rsidRPr="00600949">
        <w:rPr>
          <w:rFonts w:ascii="Arial" w:hAnsi="Arial" w:cs="Arial"/>
          <w:sz w:val="22"/>
          <w:lang w:val="en-GB"/>
        </w:rPr>
        <w:t xml:space="preserve"> therefore</w:t>
      </w:r>
      <w:r w:rsidR="00025C32" w:rsidRPr="00600949">
        <w:rPr>
          <w:rFonts w:ascii="Arial" w:hAnsi="Arial" w:cs="Arial"/>
          <w:sz w:val="22"/>
          <w:lang w:val="en-GB"/>
        </w:rPr>
        <w:t xml:space="preserve"> be taken in account.</w:t>
      </w:r>
      <w:r w:rsidR="00025C32" w:rsidRPr="00600949">
        <w:rPr>
          <w:rFonts w:ascii="Arial" w:hAnsi="Arial" w:cs="Arial"/>
          <w:i/>
          <w:sz w:val="22"/>
          <w:lang w:val="en-GB"/>
        </w:rPr>
        <w:t xml:space="preserve"> </w:t>
      </w:r>
    </w:p>
    <w:p w:rsidR="008D53A1" w:rsidRPr="00600949" w:rsidRDefault="00751CA4" w:rsidP="007E7FA1">
      <w:pPr>
        <w:spacing w:before="100" w:beforeAutospacing="1" w:after="100" w:afterAutospacing="1" w:line="360" w:lineRule="auto"/>
        <w:rPr>
          <w:rFonts w:ascii="Arial" w:hAnsi="Arial" w:cs="Arial"/>
          <w:sz w:val="22"/>
          <w:lang w:val="en-GB"/>
        </w:rPr>
      </w:pPr>
      <w:r w:rsidRPr="00600949">
        <w:rPr>
          <w:rFonts w:ascii="Arial" w:hAnsi="Arial" w:cs="Arial"/>
          <w:b/>
          <w:sz w:val="22"/>
          <w:lang w:val="en-GB"/>
        </w:rPr>
        <w:lastRenderedPageBreak/>
        <w:t>The</w:t>
      </w:r>
      <w:r w:rsidR="008437AF" w:rsidRPr="00600949">
        <w:rPr>
          <w:rFonts w:ascii="Arial" w:hAnsi="Arial" w:cs="Arial"/>
          <w:b/>
          <w:sz w:val="22"/>
          <w:lang w:val="en-GB"/>
        </w:rPr>
        <w:t xml:space="preserve"> Netherlands </w:t>
      </w:r>
      <w:r w:rsidRPr="00600949">
        <w:rPr>
          <w:rFonts w:ascii="Arial" w:hAnsi="Arial" w:cs="Arial"/>
          <w:b/>
          <w:sz w:val="22"/>
          <w:lang w:val="en-GB"/>
        </w:rPr>
        <w:t xml:space="preserve">therefore </w:t>
      </w:r>
      <w:r w:rsidR="008437AF" w:rsidRPr="00600949">
        <w:rPr>
          <w:rFonts w:ascii="Arial" w:hAnsi="Arial" w:cs="Arial"/>
          <w:b/>
          <w:sz w:val="22"/>
          <w:lang w:val="en-GB"/>
        </w:rPr>
        <w:t>under</w:t>
      </w:r>
      <w:r w:rsidR="009E2BB6" w:rsidRPr="00600949">
        <w:rPr>
          <w:rFonts w:ascii="Arial" w:hAnsi="Arial" w:cs="Arial"/>
          <w:b/>
          <w:sz w:val="22"/>
          <w:lang w:val="en-GB"/>
        </w:rPr>
        <w:t xml:space="preserve">lines the importance </w:t>
      </w:r>
      <w:r w:rsidRPr="00600949">
        <w:rPr>
          <w:rFonts w:ascii="Arial" w:hAnsi="Arial" w:cs="Arial"/>
          <w:b/>
          <w:sz w:val="22"/>
          <w:lang w:val="en-GB"/>
        </w:rPr>
        <w:t>of developing</w:t>
      </w:r>
      <w:r w:rsidR="009E2BB6" w:rsidRPr="00600949">
        <w:rPr>
          <w:rFonts w:ascii="Arial" w:hAnsi="Arial" w:cs="Arial"/>
          <w:b/>
          <w:sz w:val="22"/>
          <w:lang w:val="en-GB"/>
        </w:rPr>
        <w:t xml:space="preserve"> </w:t>
      </w:r>
      <w:r w:rsidR="00E71A72" w:rsidRPr="00600949">
        <w:rPr>
          <w:rFonts w:ascii="Arial" w:hAnsi="Arial" w:cs="Arial"/>
          <w:b/>
          <w:sz w:val="22"/>
          <w:lang w:val="en-GB"/>
        </w:rPr>
        <w:t xml:space="preserve">clear conceptual criteria based on </w:t>
      </w:r>
      <w:r w:rsidR="009E2BB6" w:rsidRPr="00600949">
        <w:rPr>
          <w:rFonts w:ascii="Arial" w:hAnsi="Arial" w:cs="Arial"/>
          <w:b/>
          <w:sz w:val="22"/>
          <w:lang w:val="en-GB"/>
        </w:rPr>
        <w:t xml:space="preserve">an integrated holistic </w:t>
      </w:r>
      <w:r w:rsidR="00133D5B" w:rsidRPr="00600949">
        <w:rPr>
          <w:rFonts w:ascii="Arial" w:hAnsi="Arial" w:cs="Arial"/>
          <w:b/>
          <w:sz w:val="22"/>
          <w:lang w:val="en-GB"/>
        </w:rPr>
        <w:t xml:space="preserve">approach </w:t>
      </w:r>
      <w:r w:rsidRPr="00600949">
        <w:rPr>
          <w:rFonts w:ascii="Arial" w:hAnsi="Arial" w:cs="Arial"/>
          <w:b/>
          <w:sz w:val="22"/>
          <w:lang w:val="en-GB"/>
        </w:rPr>
        <w:t xml:space="preserve">to </w:t>
      </w:r>
      <w:r w:rsidR="009E2BB6" w:rsidRPr="00600949">
        <w:rPr>
          <w:rFonts w:ascii="Arial" w:hAnsi="Arial" w:cs="Arial"/>
          <w:b/>
          <w:sz w:val="22"/>
          <w:lang w:val="en-GB"/>
        </w:rPr>
        <w:t xml:space="preserve">urban </w:t>
      </w:r>
      <w:r w:rsidR="00133D5B" w:rsidRPr="00600949">
        <w:rPr>
          <w:rFonts w:ascii="Arial" w:hAnsi="Arial" w:cs="Arial"/>
          <w:b/>
          <w:sz w:val="22"/>
          <w:lang w:val="en-GB"/>
        </w:rPr>
        <w:t>development</w:t>
      </w:r>
      <w:r w:rsidRPr="00600949">
        <w:rPr>
          <w:rFonts w:ascii="Arial" w:hAnsi="Arial" w:cs="Arial"/>
          <w:b/>
          <w:sz w:val="22"/>
          <w:lang w:val="en-GB"/>
        </w:rPr>
        <w:t>,</w:t>
      </w:r>
      <w:r w:rsidR="00133D5B" w:rsidRPr="00600949">
        <w:rPr>
          <w:rFonts w:ascii="Arial" w:hAnsi="Arial" w:cs="Arial"/>
          <w:b/>
          <w:sz w:val="22"/>
          <w:lang w:val="en-GB"/>
        </w:rPr>
        <w:t xml:space="preserve"> </w:t>
      </w:r>
      <w:r w:rsidRPr="00600949">
        <w:rPr>
          <w:rFonts w:ascii="Arial" w:hAnsi="Arial" w:cs="Arial"/>
          <w:b/>
          <w:sz w:val="22"/>
          <w:lang w:val="en-GB"/>
        </w:rPr>
        <w:t>offering</w:t>
      </w:r>
      <w:r w:rsidR="00E71A72" w:rsidRPr="00600949">
        <w:rPr>
          <w:rFonts w:ascii="Arial" w:hAnsi="Arial" w:cs="Arial"/>
          <w:b/>
          <w:sz w:val="22"/>
          <w:lang w:val="en-GB"/>
        </w:rPr>
        <w:t xml:space="preserve"> </w:t>
      </w:r>
      <w:r w:rsidRPr="00600949">
        <w:rPr>
          <w:rFonts w:ascii="Arial" w:hAnsi="Arial" w:cs="Arial"/>
          <w:b/>
          <w:sz w:val="22"/>
          <w:lang w:val="en-GB"/>
        </w:rPr>
        <w:t xml:space="preserve">the policy units clear guidelines </w:t>
      </w:r>
      <w:r w:rsidR="009E2BB6" w:rsidRPr="00600949">
        <w:rPr>
          <w:rFonts w:ascii="Arial" w:hAnsi="Arial" w:cs="Arial"/>
          <w:b/>
          <w:sz w:val="22"/>
          <w:lang w:val="en-GB"/>
        </w:rPr>
        <w:t xml:space="preserve">before </w:t>
      </w:r>
      <w:r w:rsidR="00133D5B" w:rsidRPr="00600949">
        <w:rPr>
          <w:rFonts w:ascii="Arial" w:hAnsi="Arial" w:cs="Arial"/>
          <w:b/>
          <w:sz w:val="22"/>
          <w:lang w:val="en-GB"/>
        </w:rPr>
        <w:t>they start</w:t>
      </w:r>
      <w:r w:rsidR="009E2BB6" w:rsidRPr="00600949">
        <w:rPr>
          <w:rFonts w:ascii="Arial" w:hAnsi="Arial" w:cs="Arial"/>
          <w:b/>
          <w:sz w:val="22"/>
          <w:lang w:val="en-GB"/>
        </w:rPr>
        <w:t xml:space="preserve"> their work.</w:t>
      </w:r>
    </w:p>
    <w:p w:rsidR="008D53A1" w:rsidRPr="00600949" w:rsidRDefault="008D53A1" w:rsidP="007E7FA1">
      <w:pPr>
        <w:pStyle w:val="NormalWeb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00949">
        <w:rPr>
          <w:rFonts w:ascii="Arial" w:hAnsi="Arial" w:cs="Arial"/>
          <w:sz w:val="22"/>
          <w:szCs w:val="22"/>
          <w:lang w:val="en-GB"/>
        </w:rPr>
        <w:t>Thirdly, important gov</w:t>
      </w:r>
      <w:r w:rsidR="00751CA4" w:rsidRPr="00600949">
        <w:rPr>
          <w:rFonts w:ascii="Arial" w:hAnsi="Arial" w:cs="Arial"/>
          <w:sz w:val="22"/>
          <w:szCs w:val="22"/>
          <w:lang w:val="en-GB"/>
        </w:rPr>
        <w:t xml:space="preserve">ernance dimensions </w:t>
      </w:r>
      <w:r w:rsidR="0052285A">
        <w:rPr>
          <w:rFonts w:ascii="Arial" w:hAnsi="Arial" w:cs="Arial"/>
          <w:sz w:val="22"/>
          <w:szCs w:val="22"/>
          <w:lang w:val="en-GB"/>
        </w:rPr>
        <w:t>are given too little attention</w:t>
      </w:r>
      <w:r w:rsidRPr="00600949">
        <w:rPr>
          <w:rFonts w:ascii="Arial" w:hAnsi="Arial" w:cs="Arial"/>
          <w:sz w:val="22"/>
          <w:szCs w:val="22"/>
          <w:lang w:val="en-GB"/>
        </w:rPr>
        <w:t xml:space="preserve">. </w:t>
      </w:r>
      <w:r w:rsidR="00751CA4" w:rsidRPr="00600949">
        <w:rPr>
          <w:rFonts w:ascii="Arial" w:hAnsi="Arial" w:cs="Arial"/>
          <w:sz w:val="22"/>
          <w:szCs w:val="22"/>
          <w:lang w:val="en-GB"/>
        </w:rPr>
        <w:t>These include</w:t>
      </w:r>
      <w:r w:rsidRPr="00600949">
        <w:rPr>
          <w:rFonts w:ascii="Arial" w:hAnsi="Arial" w:cs="Arial"/>
          <w:sz w:val="22"/>
          <w:szCs w:val="22"/>
          <w:lang w:val="en-GB"/>
        </w:rPr>
        <w:t xml:space="preserve"> issues like citizen participation and local democracy, the role of subsidiarity and self-government</w:t>
      </w:r>
      <w:r w:rsidR="00751CA4" w:rsidRPr="00600949">
        <w:rPr>
          <w:rFonts w:ascii="Arial" w:hAnsi="Arial" w:cs="Arial"/>
          <w:sz w:val="22"/>
          <w:szCs w:val="22"/>
          <w:lang w:val="en-GB"/>
        </w:rPr>
        <w:t>,</w:t>
      </w:r>
      <w:r w:rsidRPr="00600949">
        <w:rPr>
          <w:rFonts w:ascii="Arial" w:hAnsi="Arial" w:cs="Arial"/>
          <w:sz w:val="22"/>
          <w:szCs w:val="22"/>
          <w:lang w:val="en-GB"/>
        </w:rPr>
        <w:t xml:space="preserve"> and the role of local government associations as a vehicle </w:t>
      </w:r>
      <w:r w:rsidR="0039020D">
        <w:rPr>
          <w:rFonts w:ascii="Arial" w:hAnsi="Arial" w:cs="Arial"/>
          <w:sz w:val="22"/>
          <w:szCs w:val="22"/>
          <w:lang w:val="en-GB"/>
        </w:rPr>
        <w:t>for sharing</w:t>
      </w:r>
      <w:r w:rsidRPr="00600949">
        <w:rPr>
          <w:rFonts w:ascii="Arial" w:hAnsi="Arial" w:cs="Arial"/>
          <w:sz w:val="22"/>
          <w:szCs w:val="22"/>
          <w:lang w:val="en-GB"/>
        </w:rPr>
        <w:t xml:space="preserve"> experie</w:t>
      </w:r>
      <w:r w:rsidR="00832DF5" w:rsidRPr="00600949">
        <w:rPr>
          <w:rFonts w:ascii="Arial" w:hAnsi="Arial" w:cs="Arial"/>
          <w:sz w:val="22"/>
          <w:szCs w:val="22"/>
          <w:lang w:val="en-GB"/>
        </w:rPr>
        <w:t>nces</w:t>
      </w:r>
      <w:r w:rsidRPr="00600949">
        <w:rPr>
          <w:rFonts w:ascii="Arial" w:hAnsi="Arial" w:cs="Arial"/>
          <w:sz w:val="22"/>
          <w:szCs w:val="22"/>
          <w:lang w:val="en-GB"/>
        </w:rPr>
        <w:t>. For example, urban planning (paper 8) is approached </w:t>
      </w:r>
      <w:r w:rsidR="00751CA4" w:rsidRPr="00600949">
        <w:rPr>
          <w:rFonts w:ascii="Arial" w:hAnsi="Arial" w:cs="Arial"/>
          <w:sz w:val="22"/>
          <w:szCs w:val="22"/>
          <w:lang w:val="en-GB"/>
        </w:rPr>
        <w:t>from a technical point of view</w:t>
      </w:r>
      <w:r w:rsidR="00832DF5" w:rsidRPr="00600949">
        <w:rPr>
          <w:rFonts w:ascii="Arial" w:hAnsi="Arial" w:cs="Arial"/>
          <w:sz w:val="22"/>
          <w:szCs w:val="22"/>
          <w:lang w:val="en-GB"/>
        </w:rPr>
        <w:t>;</w:t>
      </w:r>
      <w:r w:rsidR="00751CA4" w:rsidRPr="00600949">
        <w:rPr>
          <w:rFonts w:ascii="Arial" w:hAnsi="Arial" w:cs="Arial"/>
          <w:sz w:val="22"/>
          <w:szCs w:val="22"/>
          <w:lang w:val="en-GB"/>
        </w:rPr>
        <w:t xml:space="preserve"> the political process</w:t>
      </w:r>
      <w:r w:rsidRPr="00600949">
        <w:rPr>
          <w:rFonts w:ascii="Arial" w:hAnsi="Arial" w:cs="Arial"/>
          <w:sz w:val="22"/>
          <w:szCs w:val="22"/>
          <w:lang w:val="en-GB"/>
        </w:rPr>
        <w:t xml:space="preserve"> in which citizens, </w:t>
      </w:r>
      <w:r w:rsidR="00751CA4" w:rsidRPr="00600949">
        <w:rPr>
          <w:rFonts w:ascii="Arial" w:hAnsi="Arial" w:cs="Arial"/>
          <w:sz w:val="22"/>
          <w:szCs w:val="22"/>
          <w:lang w:val="en-GB"/>
        </w:rPr>
        <w:t xml:space="preserve">the private sector and </w:t>
      </w:r>
      <w:r w:rsidRPr="00600949">
        <w:rPr>
          <w:rFonts w:ascii="Arial" w:hAnsi="Arial" w:cs="Arial"/>
          <w:sz w:val="22"/>
          <w:szCs w:val="22"/>
          <w:lang w:val="en-GB"/>
        </w:rPr>
        <w:t>local govern</w:t>
      </w:r>
      <w:r w:rsidR="00751CA4" w:rsidRPr="00600949">
        <w:rPr>
          <w:rFonts w:ascii="Arial" w:hAnsi="Arial" w:cs="Arial"/>
          <w:sz w:val="22"/>
          <w:szCs w:val="22"/>
          <w:lang w:val="en-GB"/>
        </w:rPr>
        <w:t xml:space="preserve">ment together discuss and decide on a </w:t>
      </w:r>
      <w:r w:rsidRPr="00600949">
        <w:rPr>
          <w:rFonts w:ascii="Arial" w:hAnsi="Arial" w:cs="Arial"/>
          <w:sz w:val="22"/>
          <w:szCs w:val="22"/>
          <w:lang w:val="en-GB"/>
        </w:rPr>
        <w:t xml:space="preserve">vision </w:t>
      </w:r>
      <w:r w:rsidR="00751CA4" w:rsidRPr="00600949">
        <w:rPr>
          <w:rFonts w:ascii="Arial" w:hAnsi="Arial" w:cs="Arial"/>
          <w:sz w:val="22"/>
          <w:szCs w:val="22"/>
          <w:lang w:val="en-GB"/>
        </w:rPr>
        <w:t xml:space="preserve">for a city’s </w:t>
      </w:r>
      <w:r w:rsidRPr="00600949">
        <w:rPr>
          <w:rFonts w:ascii="Arial" w:hAnsi="Arial" w:cs="Arial"/>
          <w:sz w:val="22"/>
          <w:szCs w:val="22"/>
          <w:lang w:val="en-GB"/>
        </w:rPr>
        <w:t>sustainable future is not</w:t>
      </w:r>
      <w:r w:rsidR="001879A7" w:rsidRPr="00600949">
        <w:rPr>
          <w:rFonts w:ascii="Arial" w:hAnsi="Arial" w:cs="Arial"/>
          <w:sz w:val="22"/>
          <w:szCs w:val="22"/>
          <w:lang w:val="en-GB"/>
        </w:rPr>
        <w:t xml:space="preserve"> sufficiently</w:t>
      </w:r>
      <w:r w:rsidRPr="00600949">
        <w:rPr>
          <w:rFonts w:ascii="Arial" w:hAnsi="Arial" w:cs="Arial"/>
          <w:sz w:val="22"/>
          <w:szCs w:val="22"/>
          <w:lang w:val="en-GB"/>
        </w:rPr>
        <w:t xml:space="preserve"> developed. </w:t>
      </w:r>
    </w:p>
    <w:p w:rsidR="008D53A1" w:rsidRPr="00600949" w:rsidRDefault="00E22CD3" w:rsidP="007E7FA1">
      <w:pPr>
        <w:pStyle w:val="NormalWeb"/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600949">
        <w:rPr>
          <w:rFonts w:ascii="Arial" w:hAnsi="Arial" w:cs="Arial"/>
          <w:b/>
          <w:sz w:val="22"/>
          <w:szCs w:val="22"/>
          <w:lang w:val="en-GB"/>
        </w:rPr>
        <w:t>The</w:t>
      </w:r>
      <w:r w:rsidR="008D53A1" w:rsidRPr="00600949">
        <w:rPr>
          <w:rFonts w:ascii="Arial" w:hAnsi="Arial" w:cs="Arial"/>
          <w:b/>
          <w:sz w:val="22"/>
          <w:szCs w:val="22"/>
          <w:lang w:val="en-GB"/>
        </w:rPr>
        <w:t xml:space="preserve"> Netherlands </w:t>
      </w:r>
      <w:r w:rsidRPr="00600949">
        <w:rPr>
          <w:rFonts w:ascii="Arial" w:hAnsi="Arial" w:cs="Arial"/>
          <w:b/>
          <w:sz w:val="22"/>
          <w:szCs w:val="22"/>
          <w:lang w:val="en-GB"/>
        </w:rPr>
        <w:t xml:space="preserve">therefore </w:t>
      </w:r>
      <w:r w:rsidR="008D53A1" w:rsidRPr="00600949">
        <w:rPr>
          <w:rFonts w:ascii="Arial" w:hAnsi="Arial" w:cs="Arial"/>
          <w:b/>
          <w:sz w:val="22"/>
          <w:szCs w:val="22"/>
          <w:lang w:val="en-GB"/>
        </w:rPr>
        <w:t xml:space="preserve">underlines the importance </w:t>
      </w:r>
      <w:r w:rsidRPr="00600949">
        <w:rPr>
          <w:rFonts w:ascii="Arial" w:hAnsi="Arial" w:cs="Arial"/>
          <w:b/>
          <w:sz w:val="22"/>
          <w:szCs w:val="22"/>
          <w:lang w:val="en-GB"/>
        </w:rPr>
        <w:t>of</w:t>
      </w:r>
      <w:r w:rsidR="008D53A1" w:rsidRPr="0060094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32DF5" w:rsidRPr="00600949">
        <w:rPr>
          <w:rFonts w:ascii="Arial" w:hAnsi="Arial" w:cs="Arial"/>
          <w:b/>
          <w:sz w:val="22"/>
          <w:szCs w:val="22"/>
          <w:lang w:val="en-GB"/>
        </w:rPr>
        <w:t>a</w:t>
      </w:r>
      <w:r w:rsidR="008D53A1" w:rsidRPr="00600949">
        <w:rPr>
          <w:rFonts w:ascii="Arial" w:hAnsi="Arial" w:cs="Arial"/>
          <w:b/>
          <w:sz w:val="22"/>
          <w:szCs w:val="22"/>
          <w:lang w:val="en-GB"/>
        </w:rPr>
        <w:t xml:space="preserve"> stronger and more integrated focus on </w:t>
      </w:r>
      <w:r w:rsidR="001879A7" w:rsidRPr="00600949"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600949">
        <w:rPr>
          <w:rFonts w:ascii="Arial" w:hAnsi="Arial" w:cs="Arial"/>
          <w:b/>
          <w:sz w:val="22"/>
          <w:szCs w:val="22"/>
          <w:lang w:val="en-GB"/>
        </w:rPr>
        <w:t xml:space="preserve">governance dimension in all </w:t>
      </w:r>
      <w:r w:rsidR="0039020D">
        <w:rPr>
          <w:rFonts w:ascii="Arial" w:hAnsi="Arial" w:cs="Arial"/>
          <w:b/>
          <w:sz w:val="22"/>
          <w:szCs w:val="22"/>
          <w:lang w:val="en-GB"/>
        </w:rPr>
        <w:t>i</w:t>
      </w:r>
      <w:r w:rsidRPr="00600949">
        <w:rPr>
          <w:rFonts w:ascii="Arial" w:hAnsi="Arial" w:cs="Arial"/>
          <w:b/>
          <w:sz w:val="22"/>
          <w:szCs w:val="22"/>
          <w:lang w:val="en-GB"/>
        </w:rPr>
        <w:t xml:space="preserve">ssue </w:t>
      </w:r>
      <w:r w:rsidR="0039020D">
        <w:rPr>
          <w:rFonts w:ascii="Arial" w:hAnsi="Arial" w:cs="Arial"/>
          <w:b/>
          <w:sz w:val="22"/>
          <w:szCs w:val="22"/>
          <w:lang w:val="en-GB"/>
        </w:rPr>
        <w:t>p</w:t>
      </w:r>
      <w:r w:rsidR="00832DF5" w:rsidRPr="00600949">
        <w:rPr>
          <w:rFonts w:ascii="Arial" w:hAnsi="Arial" w:cs="Arial"/>
          <w:b/>
          <w:sz w:val="22"/>
          <w:szCs w:val="22"/>
          <w:lang w:val="en-GB"/>
        </w:rPr>
        <w:t>apers</w:t>
      </w:r>
      <w:r w:rsidRPr="00600949">
        <w:rPr>
          <w:rFonts w:ascii="Arial" w:hAnsi="Arial" w:cs="Arial"/>
          <w:b/>
          <w:sz w:val="22"/>
          <w:szCs w:val="22"/>
          <w:lang w:val="en-GB"/>
        </w:rPr>
        <w:t>,</w:t>
      </w:r>
      <w:r w:rsidR="00832DF5" w:rsidRPr="00600949">
        <w:rPr>
          <w:rFonts w:ascii="Arial" w:hAnsi="Arial" w:cs="Arial"/>
          <w:b/>
          <w:sz w:val="22"/>
          <w:szCs w:val="22"/>
          <w:lang w:val="en-GB"/>
        </w:rPr>
        <w:t xml:space="preserve"> taking </w:t>
      </w:r>
      <w:r w:rsidR="001879A7" w:rsidRPr="00600949">
        <w:rPr>
          <w:rFonts w:ascii="Arial" w:hAnsi="Arial" w:cs="Arial"/>
          <w:b/>
          <w:sz w:val="22"/>
          <w:szCs w:val="22"/>
          <w:lang w:val="en-GB"/>
        </w:rPr>
        <w:t>in</w:t>
      </w:r>
      <w:r w:rsidR="0052285A">
        <w:rPr>
          <w:rFonts w:ascii="Arial" w:hAnsi="Arial" w:cs="Arial"/>
          <w:b/>
          <w:sz w:val="22"/>
          <w:szCs w:val="22"/>
          <w:lang w:val="en-GB"/>
        </w:rPr>
        <w:t>to</w:t>
      </w:r>
      <w:r w:rsidR="001879A7" w:rsidRPr="0060094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32DF5" w:rsidRPr="00600949">
        <w:rPr>
          <w:rFonts w:ascii="Arial" w:hAnsi="Arial" w:cs="Arial"/>
          <w:b/>
          <w:sz w:val="22"/>
          <w:szCs w:val="22"/>
          <w:lang w:val="en-GB"/>
        </w:rPr>
        <w:t xml:space="preserve">account the </w:t>
      </w:r>
      <w:r w:rsidRPr="00600949">
        <w:rPr>
          <w:rFonts w:ascii="Arial" w:hAnsi="Arial" w:cs="Arial"/>
          <w:b/>
          <w:sz w:val="22"/>
          <w:szCs w:val="22"/>
          <w:lang w:val="en-GB"/>
        </w:rPr>
        <w:t>key</w:t>
      </w:r>
      <w:r w:rsidR="00832DF5" w:rsidRPr="00600949">
        <w:rPr>
          <w:rFonts w:ascii="Arial" w:hAnsi="Arial" w:cs="Arial"/>
          <w:b/>
          <w:sz w:val="22"/>
          <w:szCs w:val="22"/>
          <w:lang w:val="en-GB"/>
        </w:rPr>
        <w:t xml:space="preserve"> role </w:t>
      </w:r>
      <w:r w:rsidRPr="00600949">
        <w:rPr>
          <w:rFonts w:ascii="Arial" w:hAnsi="Arial" w:cs="Arial"/>
          <w:b/>
          <w:sz w:val="22"/>
          <w:szCs w:val="22"/>
          <w:lang w:val="en-GB"/>
        </w:rPr>
        <w:t xml:space="preserve">played by </w:t>
      </w:r>
      <w:r w:rsidR="00832DF5" w:rsidRPr="00600949">
        <w:rPr>
          <w:rFonts w:ascii="Arial" w:hAnsi="Arial" w:cs="Arial"/>
          <w:b/>
          <w:sz w:val="22"/>
          <w:szCs w:val="22"/>
          <w:lang w:val="en-GB"/>
        </w:rPr>
        <w:t>all stakeholders</w:t>
      </w:r>
      <w:r w:rsidRPr="00600949">
        <w:rPr>
          <w:rFonts w:ascii="Arial" w:hAnsi="Arial" w:cs="Arial"/>
          <w:b/>
          <w:sz w:val="22"/>
          <w:szCs w:val="22"/>
          <w:lang w:val="en-GB"/>
        </w:rPr>
        <w:t>, including</w:t>
      </w:r>
      <w:r w:rsidR="00832DF5" w:rsidRPr="00600949">
        <w:rPr>
          <w:rFonts w:ascii="Arial" w:hAnsi="Arial" w:cs="Arial"/>
          <w:b/>
          <w:sz w:val="22"/>
          <w:szCs w:val="22"/>
          <w:lang w:val="en-GB"/>
        </w:rPr>
        <w:t xml:space="preserve"> citizens, </w:t>
      </w:r>
      <w:r w:rsidRPr="00600949"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="00832DF5" w:rsidRPr="00600949">
        <w:rPr>
          <w:rFonts w:ascii="Arial" w:hAnsi="Arial" w:cs="Arial"/>
          <w:b/>
          <w:sz w:val="22"/>
          <w:szCs w:val="22"/>
          <w:lang w:val="en-GB"/>
        </w:rPr>
        <w:t xml:space="preserve">private sector and local government. </w:t>
      </w:r>
      <w:r w:rsidR="008D53A1" w:rsidRPr="00600949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7F0371" w:rsidRPr="00600949" w:rsidRDefault="00832DF5" w:rsidP="007E7FA1">
      <w:pPr>
        <w:pStyle w:val="NoSpacing"/>
        <w:spacing w:line="360" w:lineRule="auto"/>
        <w:rPr>
          <w:rFonts w:ascii="Arial" w:hAnsi="Arial" w:cs="Arial"/>
          <w:lang w:val="en-GB"/>
        </w:rPr>
      </w:pPr>
      <w:r w:rsidRPr="00600949">
        <w:rPr>
          <w:rFonts w:ascii="Arial" w:hAnsi="Arial" w:cs="Arial"/>
          <w:lang w:val="en-GB"/>
        </w:rPr>
        <w:t>Fi</w:t>
      </w:r>
      <w:r w:rsidR="007F0371" w:rsidRPr="00600949">
        <w:rPr>
          <w:rFonts w:ascii="Arial" w:hAnsi="Arial" w:cs="Arial"/>
          <w:lang w:val="en-GB"/>
        </w:rPr>
        <w:t xml:space="preserve">nally, </w:t>
      </w:r>
      <w:r w:rsidR="00E22CD3" w:rsidRPr="00600949">
        <w:rPr>
          <w:rFonts w:ascii="Arial" w:hAnsi="Arial" w:cs="Arial"/>
          <w:lang w:val="en-GB"/>
        </w:rPr>
        <w:t>t</w:t>
      </w:r>
      <w:r w:rsidR="007F0371" w:rsidRPr="00600949">
        <w:rPr>
          <w:rFonts w:ascii="Arial" w:hAnsi="Arial" w:cs="Arial"/>
          <w:lang w:val="en-GB"/>
        </w:rPr>
        <w:t xml:space="preserve">he Netherlands </w:t>
      </w:r>
      <w:r w:rsidR="00E22CD3" w:rsidRPr="00600949">
        <w:rPr>
          <w:rFonts w:ascii="Arial" w:hAnsi="Arial" w:cs="Arial"/>
          <w:lang w:val="en-GB"/>
        </w:rPr>
        <w:t>emphasises that</w:t>
      </w:r>
      <w:r w:rsidR="007F0371" w:rsidRPr="00600949">
        <w:rPr>
          <w:rFonts w:ascii="Arial" w:hAnsi="Arial" w:cs="Arial"/>
          <w:lang w:val="en-GB"/>
        </w:rPr>
        <w:t xml:space="preserve"> spatial and urban</w:t>
      </w:r>
      <w:r w:rsidR="00E22CD3" w:rsidRPr="00600949">
        <w:rPr>
          <w:rFonts w:ascii="Arial" w:hAnsi="Arial" w:cs="Arial"/>
          <w:lang w:val="en-GB"/>
        </w:rPr>
        <w:t xml:space="preserve"> </w:t>
      </w:r>
      <w:r w:rsidR="007F0371" w:rsidRPr="00600949">
        <w:rPr>
          <w:rFonts w:ascii="Arial" w:hAnsi="Arial" w:cs="Arial"/>
          <w:lang w:val="en-GB"/>
        </w:rPr>
        <w:t>planning strategies</w:t>
      </w:r>
      <w:r w:rsidR="00E22CD3" w:rsidRPr="00600949">
        <w:rPr>
          <w:rFonts w:ascii="Arial" w:hAnsi="Arial" w:cs="Arial"/>
          <w:lang w:val="en-GB"/>
        </w:rPr>
        <w:t xml:space="preserve"> </w:t>
      </w:r>
      <w:r w:rsidR="007F0371" w:rsidRPr="00600949">
        <w:rPr>
          <w:rFonts w:ascii="Arial" w:hAnsi="Arial" w:cs="Arial"/>
          <w:lang w:val="en-GB"/>
        </w:rPr>
        <w:t>and policies</w:t>
      </w:r>
      <w:r w:rsidR="00E22CD3" w:rsidRPr="00600949">
        <w:rPr>
          <w:rFonts w:ascii="Arial" w:hAnsi="Arial" w:cs="Arial"/>
          <w:lang w:val="en-GB"/>
        </w:rPr>
        <w:t>,</w:t>
      </w:r>
      <w:r w:rsidR="007F0371" w:rsidRPr="00600949">
        <w:rPr>
          <w:rFonts w:ascii="Arial" w:hAnsi="Arial" w:cs="Arial"/>
          <w:lang w:val="en-GB"/>
        </w:rPr>
        <w:t xml:space="preserve"> </w:t>
      </w:r>
      <w:r w:rsidR="00E22CD3" w:rsidRPr="00600949">
        <w:rPr>
          <w:rFonts w:ascii="Arial" w:hAnsi="Arial" w:cs="Arial"/>
          <w:lang w:val="en-GB"/>
        </w:rPr>
        <w:t xml:space="preserve">including those related to industrial planning, </w:t>
      </w:r>
      <w:r w:rsidR="007F0371" w:rsidRPr="00600949">
        <w:rPr>
          <w:rFonts w:ascii="Arial" w:hAnsi="Arial" w:cs="Arial"/>
          <w:lang w:val="en-GB"/>
        </w:rPr>
        <w:t>contribute to economic growth, social development and environmental sustainability and resilience. Different sectors influence the spatial layout of the physical environment</w:t>
      </w:r>
      <w:r w:rsidR="00E22CD3" w:rsidRPr="00600949">
        <w:rPr>
          <w:rFonts w:ascii="Arial" w:hAnsi="Arial" w:cs="Arial"/>
          <w:lang w:val="en-GB"/>
        </w:rPr>
        <w:t>,</w:t>
      </w:r>
      <w:r w:rsidR="007F0371" w:rsidRPr="00600949">
        <w:rPr>
          <w:rFonts w:ascii="Arial" w:hAnsi="Arial" w:cs="Arial"/>
          <w:lang w:val="en-GB"/>
        </w:rPr>
        <w:t xml:space="preserve"> and spatial planning strategies help </w:t>
      </w:r>
      <w:r w:rsidR="00D5079F" w:rsidRPr="00600949">
        <w:rPr>
          <w:rFonts w:ascii="Arial" w:hAnsi="Arial" w:cs="Arial"/>
          <w:lang w:val="en-GB"/>
        </w:rPr>
        <w:t>tackle</w:t>
      </w:r>
      <w:r w:rsidR="00E22CD3" w:rsidRPr="00600949">
        <w:rPr>
          <w:rFonts w:ascii="Arial" w:hAnsi="Arial" w:cs="Arial"/>
          <w:lang w:val="en-GB"/>
        </w:rPr>
        <w:t xml:space="preserve"> </w:t>
      </w:r>
      <w:r w:rsidR="007F0371" w:rsidRPr="00600949">
        <w:rPr>
          <w:rFonts w:ascii="Arial" w:hAnsi="Arial" w:cs="Arial"/>
          <w:lang w:val="en-GB"/>
        </w:rPr>
        <w:t xml:space="preserve">these challenges in a cross-sectoral </w:t>
      </w:r>
      <w:r w:rsidR="00E22CD3" w:rsidRPr="00600949">
        <w:rPr>
          <w:rFonts w:ascii="Arial" w:hAnsi="Arial" w:cs="Arial"/>
          <w:lang w:val="en-GB"/>
        </w:rPr>
        <w:t>way</w:t>
      </w:r>
      <w:r w:rsidR="0039020D">
        <w:rPr>
          <w:rFonts w:ascii="Arial" w:hAnsi="Arial" w:cs="Arial"/>
          <w:lang w:val="en-GB"/>
        </w:rPr>
        <w:t>. They also</w:t>
      </w:r>
      <w:r w:rsidR="00D5079F" w:rsidRPr="00600949">
        <w:rPr>
          <w:rFonts w:ascii="Arial" w:hAnsi="Arial" w:cs="Arial"/>
          <w:lang w:val="en-GB"/>
        </w:rPr>
        <w:t xml:space="preserve"> </w:t>
      </w:r>
      <w:r w:rsidR="0039020D">
        <w:rPr>
          <w:rFonts w:ascii="Arial" w:hAnsi="Arial" w:cs="Arial"/>
          <w:lang w:val="en-GB"/>
        </w:rPr>
        <w:t>help</w:t>
      </w:r>
      <w:r w:rsidR="00D5079F" w:rsidRPr="00600949">
        <w:rPr>
          <w:rFonts w:ascii="Arial" w:hAnsi="Arial" w:cs="Arial"/>
          <w:lang w:val="en-GB"/>
        </w:rPr>
        <w:t xml:space="preserve"> </w:t>
      </w:r>
      <w:r w:rsidR="001B47FF" w:rsidRPr="00600949">
        <w:rPr>
          <w:rFonts w:ascii="Arial" w:hAnsi="Arial" w:cs="Arial"/>
          <w:lang w:val="en-GB"/>
        </w:rPr>
        <w:t>address underlying disaster risks</w:t>
      </w:r>
      <w:r w:rsidR="00D5079F" w:rsidRPr="00600949">
        <w:rPr>
          <w:rFonts w:ascii="Arial" w:hAnsi="Arial" w:cs="Arial"/>
          <w:lang w:val="en-GB"/>
        </w:rPr>
        <w:t xml:space="preserve">, </w:t>
      </w:r>
      <w:r w:rsidR="001B47FF" w:rsidRPr="00600949">
        <w:rPr>
          <w:rFonts w:ascii="Arial" w:hAnsi="Arial" w:cs="Arial"/>
          <w:lang w:val="en-GB"/>
        </w:rPr>
        <w:t>making cities more resilient</w:t>
      </w:r>
      <w:r w:rsidR="00133D5B" w:rsidRPr="00600949">
        <w:rPr>
          <w:rFonts w:ascii="Arial" w:hAnsi="Arial" w:cs="Arial"/>
          <w:lang w:val="en-GB"/>
        </w:rPr>
        <w:t xml:space="preserve">. </w:t>
      </w:r>
      <w:r w:rsidR="007F0371" w:rsidRPr="00600949">
        <w:rPr>
          <w:rFonts w:ascii="Arial" w:hAnsi="Arial" w:cs="Arial"/>
          <w:lang w:val="en-GB"/>
        </w:rPr>
        <w:t>The Netherlands s</w:t>
      </w:r>
      <w:r w:rsidR="00D5079F" w:rsidRPr="00600949">
        <w:rPr>
          <w:rFonts w:ascii="Arial" w:hAnsi="Arial" w:cs="Arial"/>
          <w:lang w:val="en-GB"/>
        </w:rPr>
        <w:t>tresses the need for an integrated</w:t>
      </w:r>
      <w:r w:rsidR="007F0371" w:rsidRPr="00600949">
        <w:rPr>
          <w:rFonts w:ascii="Arial" w:hAnsi="Arial" w:cs="Arial"/>
          <w:lang w:val="en-GB"/>
        </w:rPr>
        <w:t xml:space="preserve"> approach </w:t>
      </w:r>
      <w:r w:rsidR="00D5079F" w:rsidRPr="00600949">
        <w:rPr>
          <w:rFonts w:ascii="Arial" w:hAnsi="Arial" w:cs="Arial"/>
          <w:lang w:val="en-GB"/>
        </w:rPr>
        <w:t>to spatial planning. It helps</w:t>
      </w:r>
      <w:r w:rsidR="0039020D">
        <w:rPr>
          <w:rFonts w:ascii="Arial" w:hAnsi="Arial" w:cs="Arial"/>
          <w:lang w:val="en-GB"/>
        </w:rPr>
        <w:t xml:space="preserve"> us</w:t>
      </w:r>
      <w:r w:rsidR="00D5079F" w:rsidRPr="00600949">
        <w:rPr>
          <w:rFonts w:ascii="Arial" w:hAnsi="Arial" w:cs="Arial"/>
          <w:lang w:val="en-GB"/>
        </w:rPr>
        <w:t xml:space="preserve"> </w:t>
      </w:r>
      <w:r w:rsidR="007F0371" w:rsidRPr="00600949">
        <w:rPr>
          <w:rFonts w:ascii="Arial" w:hAnsi="Arial" w:cs="Arial"/>
          <w:lang w:val="en-GB"/>
        </w:rPr>
        <w:t>take on the</w:t>
      </w:r>
      <w:r w:rsidR="00D5079F" w:rsidRPr="00600949">
        <w:rPr>
          <w:rFonts w:ascii="Arial" w:hAnsi="Arial" w:cs="Arial"/>
          <w:lang w:val="en-GB"/>
        </w:rPr>
        <w:t xml:space="preserve"> most complex of challenges, </w:t>
      </w:r>
      <w:r w:rsidR="0039020D">
        <w:rPr>
          <w:rFonts w:ascii="Arial" w:hAnsi="Arial" w:cs="Arial"/>
          <w:lang w:val="en-GB"/>
        </w:rPr>
        <w:t>devise</w:t>
      </w:r>
      <w:r w:rsidR="007F0371" w:rsidRPr="00600949">
        <w:rPr>
          <w:rFonts w:ascii="Arial" w:hAnsi="Arial" w:cs="Arial"/>
          <w:lang w:val="en-GB"/>
        </w:rPr>
        <w:t xml:space="preserve"> </w:t>
      </w:r>
      <w:r w:rsidR="00D5079F" w:rsidRPr="00600949">
        <w:rPr>
          <w:rFonts w:ascii="Arial" w:hAnsi="Arial" w:cs="Arial"/>
          <w:lang w:val="en-GB"/>
        </w:rPr>
        <w:t>tailor-made solutions and</w:t>
      </w:r>
      <w:r w:rsidR="007F0371" w:rsidRPr="00600949">
        <w:rPr>
          <w:rFonts w:ascii="Arial" w:hAnsi="Arial" w:cs="Arial"/>
          <w:lang w:val="en-GB"/>
        </w:rPr>
        <w:t xml:space="preserve"> work towards </w:t>
      </w:r>
      <w:r w:rsidR="00D5079F" w:rsidRPr="00600949">
        <w:rPr>
          <w:rFonts w:ascii="Arial" w:hAnsi="Arial" w:cs="Arial"/>
          <w:lang w:val="en-GB"/>
        </w:rPr>
        <w:t>greater</w:t>
      </w:r>
      <w:r w:rsidR="007F0371" w:rsidRPr="00600949">
        <w:rPr>
          <w:rFonts w:ascii="Arial" w:hAnsi="Arial" w:cs="Arial"/>
          <w:lang w:val="en-GB"/>
        </w:rPr>
        <w:t xml:space="preserve"> sustainability in the future. Key elemen</w:t>
      </w:r>
      <w:r w:rsidR="00D5079F" w:rsidRPr="00600949">
        <w:rPr>
          <w:rFonts w:ascii="Arial" w:hAnsi="Arial" w:cs="Arial"/>
          <w:lang w:val="en-GB"/>
        </w:rPr>
        <w:t>ts in spatial planning are long-term integrated</w:t>
      </w:r>
      <w:r w:rsidR="007F0371" w:rsidRPr="00600949">
        <w:rPr>
          <w:rFonts w:ascii="Arial" w:hAnsi="Arial" w:cs="Arial"/>
          <w:lang w:val="en-GB"/>
        </w:rPr>
        <w:t xml:space="preserve"> planning, </w:t>
      </w:r>
      <w:r w:rsidR="001B47FF" w:rsidRPr="00600949">
        <w:rPr>
          <w:rFonts w:ascii="Arial" w:hAnsi="Arial" w:cs="Arial"/>
          <w:lang w:val="en-GB"/>
        </w:rPr>
        <w:t xml:space="preserve">participatory approaches and </w:t>
      </w:r>
      <w:r w:rsidR="007F0371" w:rsidRPr="00600949">
        <w:rPr>
          <w:rFonts w:ascii="Arial" w:hAnsi="Arial" w:cs="Arial"/>
          <w:lang w:val="en-GB"/>
        </w:rPr>
        <w:t xml:space="preserve">building alliances with stakeholders, </w:t>
      </w:r>
      <w:r w:rsidR="009D7C65" w:rsidRPr="00600949">
        <w:rPr>
          <w:rFonts w:ascii="Arial" w:hAnsi="Arial" w:cs="Arial"/>
          <w:lang w:val="en-GB"/>
        </w:rPr>
        <w:t xml:space="preserve">risk assessments, </w:t>
      </w:r>
      <w:r w:rsidR="007F0371" w:rsidRPr="00600949">
        <w:rPr>
          <w:rFonts w:ascii="Arial" w:hAnsi="Arial" w:cs="Arial"/>
          <w:lang w:val="en-GB"/>
        </w:rPr>
        <w:t xml:space="preserve">using spatial design as a policy tool, </w:t>
      </w:r>
      <w:r w:rsidR="00EE0633">
        <w:rPr>
          <w:rFonts w:ascii="Arial" w:hAnsi="Arial" w:cs="Arial"/>
          <w:lang w:val="en-GB"/>
        </w:rPr>
        <w:t>building on the basis of scenarios</w:t>
      </w:r>
      <w:r w:rsidR="007F0371" w:rsidRPr="00600949">
        <w:rPr>
          <w:rFonts w:ascii="Arial" w:hAnsi="Arial" w:cs="Arial"/>
          <w:lang w:val="en-GB"/>
        </w:rPr>
        <w:t>, working in multidisciplinary teams an</w:t>
      </w:r>
      <w:r w:rsidR="007B2EAB" w:rsidRPr="00600949">
        <w:rPr>
          <w:rFonts w:ascii="Arial" w:hAnsi="Arial" w:cs="Arial"/>
          <w:lang w:val="en-GB"/>
        </w:rPr>
        <w:t>d multi-</w:t>
      </w:r>
      <w:r w:rsidR="007F0371" w:rsidRPr="00600949">
        <w:rPr>
          <w:rFonts w:ascii="Arial" w:hAnsi="Arial" w:cs="Arial"/>
          <w:lang w:val="en-GB"/>
        </w:rPr>
        <w:t xml:space="preserve">level governance. </w:t>
      </w:r>
      <w:r w:rsidR="00D5079F" w:rsidRPr="00600949">
        <w:rPr>
          <w:rFonts w:ascii="Arial" w:hAnsi="Arial" w:cs="Arial"/>
          <w:lang w:val="en-GB"/>
        </w:rPr>
        <w:t>The end user and society must be given a central role in all spatial planning efforts</w:t>
      </w:r>
      <w:r w:rsidR="007F0371" w:rsidRPr="00600949">
        <w:rPr>
          <w:rFonts w:ascii="Arial" w:hAnsi="Arial" w:cs="Arial"/>
          <w:lang w:val="en-GB"/>
        </w:rPr>
        <w:t xml:space="preserve">. </w:t>
      </w:r>
    </w:p>
    <w:p w:rsidR="007F0371" w:rsidRPr="00600949" w:rsidRDefault="007F0371" w:rsidP="007E7FA1">
      <w:pPr>
        <w:pStyle w:val="NoSpacing"/>
        <w:spacing w:line="360" w:lineRule="auto"/>
        <w:rPr>
          <w:rFonts w:ascii="Arial" w:hAnsi="Arial" w:cs="Arial"/>
          <w:lang w:val="en-GB"/>
        </w:rPr>
      </w:pPr>
    </w:p>
    <w:p w:rsidR="007F0371" w:rsidRDefault="00D5079F" w:rsidP="007E7FA1">
      <w:pPr>
        <w:pStyle w:val="NoSpacing"/>
        <w:spacing w:line="360" w:lineRule="auto"/>
        <w:rPr>
          <w:rFonts w:ascii="Arial" w:hAnsi="Arial" w:cs="Arial"/>
          <w:b/>
          <w:lang w:val="en-GB"/>
        </w:rPr>
      </w:pPr>
      <w:r w:rsidRPr="00600949">
        <w:rPr>
          <w:rFonts w:ascii="Arial" w:hAnsi="Arial" w:cs="Arial"/>
          <w:b/>
          <w:lang w:val="en-GB"/>
        </w:rPr>
        <w:t>The</w:t>
      </w:r>
      <w:r w:rsidR="007F0371" w:rsidRPr="00600949">
        <w:rPr>
          <w:rFonts w:ascii="Arial" w:hAnsi="Arial" w:cs="Arial"/>
          <w:b/>
          <w:lang w:val="en-GB"/>
        </w:rPr>
        <w:t xml:space="preserve"> Netherlands </w:t>
      </w:r>
      <w:r w:rsidRPr="00600949">
        <w:rPr>
          <w:rFonts w:ascii="Arial" w:hAnsi="Arial" w:cs="Arial"/>
          <w:b/>
          <w:lang w:val="en-GB"/>
        </w:rPr>
        <w:t xml:space="preserve">therefore </w:t>
      </w:r>
      <w:r w:rsidR="007F0371" w:rsidRPr="00600949">
        <w:rPr>
          <w:rFonts w:ascii="Arial" w:hAnsi="Arial" w:cs="Arial"/>
          <w:b/>
          <w:lang w:val="en-GB"/>
        </w:rPr>
        <w:t xml:space="preserve">underlines the importance of spatial and urban planning strategies for sustainable </w:t>
      </w:r>
      <w:r w:rsidR="009D7C65" w:rsidRPr="00600949">
        <w:rPr>
          <w:rFonts w:ascii="Arial" w:hAnsi="Arial" w:cs="Arial"/>
          <w:b/>
          <w:lang w:val="en-GB"/>
        </w:rPr>
        <w:t xml:space="preserve">and resilient </w:t>
      </w:r>
      <w:r w:rsidR="007F0371" w:rsidRPr="00600949">
        <w:rPr>
          <w:rFonts w:ascii="Arial" w:hAnsi="Arial" w:cs="Arial"/>
          <w:b/>
          <w:lang w:val="en-GB"/>
        </w:rPr>
        <w:t xml:space="preserve">urban development. </w:t>
      </w:r>
    </w:p>
    <w:p w:rsidR="00297788" w:rsidRDefault="00297788" w:rsidP="007E7FA1">
      <w:pPr>
        <w:pStyle w:val="NoSpacing"/>
        <w:spacing w:line="360" w:lineRule="auto"/>
        <w:rPr>
          <w:rFonts w:ascii="Arial" w:hAnsi="Arial" w:cs="Arial"/>
          <w:b/>
          <w:lang w:val="en-GB"/>
        </w:rPr>
      </w:pPr>
    </w:p>
    <w:p w:rsidR="00297788" w:rsidRDefault="00297788" w:rsidP="007E7FA1">
      <w:pPr>
        <w:pStyle w:val="NoSpacing"/>
        <w:spacing w:line="360" w:lineRule="auto"/>
        <w:rPr>
          <w:rFonts w:ascii="Arial" w:hAnsi="Arial" w:cs="Arial"/>
          <w:b/>
          <w:lang w:val="en-GB"/>
        </w:rPr>
      </w:pPr>
    </w:p>
    <w:p w:rsidR="00297788" w:rsidRDefault="00297788" w:rsidP="007E7FA1">
      <w:pPr>
        <w:pStyle w:val="NoSpacing"/>
        <w:spacing w:line="360" w:lineRule="auto"/>
        <w:rPr>
          <w:rFonts w:ascii="Arial" w:hAnsi="Arial" w:cs="Arial"/>
          <w:b/>
          <w:lang w:val="en-GB"/>
        </w:rPr>
      </w:pPr>
    </w:p>
    <w:p w:rsidR="00297788" w:rsidRPr="00600949" w:rsidRDefault="00297788" w:rsidP="007E7FA1">
      <w:pPr>
        <w:pStyle w:val="NoSpacing"/>
        <w:spacing w:line="360" w:lineRule="auto"/>
        <w:rPr>
          <w:rFonts w:ascii="Arial" w:hAnsi="Arial" w:cs="Arial"/>
          <w:b/>
          <w:lang w:val="en-GB"/>
        </w:rPr>
      </w:pPr>
    </w:p>
    <w:p w:rsidR="00832DF5" w:rsidRPr="00600949" w:rsidRDefault="00832DF5" w:rsidP="007E7FA1">
      <w:pPr>
        <w:spacing w:before="100" w:beforeAutospacing="1" w:after="100" w:afterAutospacing="1" w:line="360" w:lineRule="auto"/>
        <w:rPr>
          <w:rFonts w:ascii="Arial" w:hAnsi="Arial" w:cs="Arial"/>
          <w:b/>
          <w:sz w:val="22"/>
          <w:lang w:val="en-GB"/>
        </w:rPr>
      </w:pPr>
      <w:r w:rsidRPr="00600949">
        <w:rPr>
          <w:rFonts w:ascii="Arial" w:hAnsi="Arial" w:cs="Arial"/>
          <w:b/>
          <w:sz w:val="22"/>
          <w:lang w:val="en-GB"/>
        </w:rPr>
        <w:lastRenderedPageBreak/>
        <w:t>Specific comments</w:t>
      </w:r>
    </w:p>
    <w:p w:rsidR="007F0371" w:rsidRPr="00600949" w:rsidRDefault="00D5079F" w:rsidP="007E7FA1">
      <w:pPr>
        <w:spacing w:before="100" w:beforeAutospacing="1" w:after="100" w:afterAutospacing="1" w:line="360" w:lineRule="auto"/>
        <w:rPr>
          <w:rFonts w:ascii="Arial" w:hAnsi="Arial" w:cs="Arial"/>
          <w:i/>
          <w:sz w:val="22"/>
          <w:lang w:val="en-GB"/>
        </w:rPr>
      </w:pPr>
      <w:r w:rsidRPr="00600949">
        <w:rPr>
          <w:rFonts w:ascii="Arial" w:hAnsi="Arial" w:cs="Arial"/>
          <w:i/>
          <w:sz w:val="22"/>
          <w:lang w:val="en-GB"/>
        </w:rPr>
        <w:t>Issue Paper 9 on Urban L</w:t>
      </w:r>
      <w:r w:rsidR="007F0371" w:rsidRPr="00600949">
        <w:rPr>
          <w:rFonts w:ascii="Arial" w:hAnsi="Arial" w:cs="Arial"/>
          <w:i/>
          <w:sz w:val="22"/>
          <w:lang w:val="en-GB"/>
        </w:rPr>
        <w:t>and</w:t>
      </w:r>
    </w:p>
    <w:p w:rsidR="00AC65BD" w:rsidRPr="00600949" w:rsidRDefault="0052285A" w:rsidP="007E7FA1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</w:t>
      </w:r>
      <w:r w:rsidR="007F0371" w:rsidRPr="00600949">
        <w:rPr>
          <w:rFonts w:ascii="Arial" w:hAnsi="Arial" w:cs="Arial"/>
          <w:lang w:val="en-GB"/>
        </w:rPr>
        <w:t xml:space="preserve">esponsibility </w:t>
      </w:r>
      <w:r w:rsidR="00D5079F" w:rsidRPr="00600949">
        <w:rPr>
          <w:rFonts w:ascii="Arial" w:hAnsi="Arial" w:cs="Arial"/>
          <w:lang w:val="en-GB"/>
        </w:rPr>
        <w:t>for</w:t>
      </w:r>
      <w:r w:rsidR="007F0371" w:rsidRPr="00600949">
        <w:rPr>
          <w:rFonts w:ascii="Arial" w:hAnsi="Arial" w:cs="Arial"/>
          <w:lang w:val="en-GB"/>
        </w:rPr>
        <w:t xml:space="preserve"> land registration and management varies from country to country and is</w:t>
      </w:r>
      <w:r w:rsidR="00D5079F" w:rsidRPr="00600949">
        <w:rPr>
          <w:rFonts w:ascii="Arial" w:hAnsi="Arial" w:cs="Arial"/>
          <w:lang w:val="en-GB"/>
        </w:rPr>
        <w:t xml:space="preserve"> generally</w:t>
      </w:r>
      <w:r w:rsidR="007F0371" w:rsidRPr="00600949">
        <w:rPr>
          <w:rFonts w:ascii="Arial" w:hAnsi="Arial" w:cs="Arial"/>
          <w:lang w:val="en-GB"/>
        </w:rPr>
        <w:t xml:space="preserve"> shared between different levels of government</w:t>
      </w:r>
      <w:r w:rsidR="0039020D">
        <w:rPr>
          <w:rFonts w:ascii="Arial" w:hAnsi="Arial" w:cs="Arial"/>
          <w:lang w:val="en-GB"/>
        </w:rPr>
        <w:t>. In some countries it is centralised</w:t>
      </w:r>
      <w:r w:rsidR="007F0371" w:rsidRPr="0060094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at</w:t>
      </w:r>
      <w:r w:rsidR="0039020D">
        <w:rPr>
          <w:rFonts w:ascii="Arial" w:hAnsi="Arial" w:cs="Arial"/>
          <w:lang w:val="en-GB"/>
        </w:rPr>
        <w:t xml:space="preserve"> national government</w:t>
      </w:r>
      <w:r>
        <w:rPr>
          <w:rFonts w:ascii="Arial" w:hAnsi="Arial" w:cs="Arial"/>
          <w:lang w:val="en-GB"/>
        </w:rPr>
        <w:t xml:space="preserve"> level</w:t>
      </w:r>
      <w:r w:rsidR="007F0371" w:rsidRPr="00600949">
        <w:rPr>
          <w:rFonts w:ascii="Arial" w:hAnsi="Arial" w:cs="Arial"/>
          <w:lang w:val="en-GB"/>
        </w:rPr>
        <w:t xml:space="preserve">. </w:t>
      </w:r>
    </w:p>
    <w:p w:rsidR="007F0371" w:rsidRPr="00600949" w:rsidRDefault="007F0371" w:rsidP="007E7FA1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lang w:val="en-GB"/>
        </w:rPr>
      </w:pPr>
      <w:r w:rsidRPr="00600949">
        <w:rPr>
          <w:rFonts w:ascii="Arial" w:hAnsi="Arial" w:cs="Arial"/>
          <w:lang w:val="en-GB"/>
        </w:rPr>
        <w:t xml:space="preserve">A key recommendation should </w:t>
      </w:r>
      <w:r w:rsidR="00BD11EE" w:rsidRPr="00600949">
        <w:rPr>
          <w:rFonts w:ascii="Arial" w:hAnsi="Arial" w:cs="Arial"/>
          <w:lang w:val="en-GB"/>
        </w:rPr>
        <w:t xml:space="preserve">therefore </w:t>
      </w:r>
      <w:r w:rsidRPr="00600949">
        <w:rPr>
          <w:rFonts w:ascii="Arial" w:hAnsi="Arial" w:cs="Arial"/>
          <w:lang w:val="en-GB"/>
        </w:rPr>
        <w:t xml:space="preserve">be </w:t>
      </w:r>
      <w:r w:rsidR="00BD11EE" w:rsidRPr="00600949">
        <w:rPr>
          <w:rFonts w:ascii="Arial" w:hAnsi="Arial" w:cs="Arial"/>
          <w:lang w:val="en-GB"/>
        </w:rPr>
        <w:t>for</w:t>
      </w:r>
      <w:r w:rsidR="00E26203" w:rsidRPr="00600949">
        <w:rPr>
          <w:rFonts w:ascii="Arial" w:hAnsi="Arial" w:cs="Arial"/>
          <w:lang w:val="en-GB"/>
        </w:rPr>
        <w:t xml:space="preserve"> government </w:t>
      </w:r>
      <w:r w:rsidR="0039020D">
        <w:rPr>
          <w:rFonts w:ascii="Arial" w:hAnsi="Arial" w:cs="Arial"/>
          <w:lang w:val="en-GB"/>
        </w:rPr>
        <w:t xml:space="preserve">bodies </w:t>
      </w:r>
      <w:r w:rsidR="00E26203" w:rsidRPr="00600949">
        <w:rPr>
          <w:rFonts w:ascii="Arial" w:hAnsi="Arial" w:cs="Arial"/>
          <w:lang w:val="en-GB"/>
        </w:rPr>
        <w:t xml:space="preserve">to </w:t>
      </w:r>
      <w:r w:rsidRPr="00600949">
        <w:rPr>
          <w:rFonts w:ascii="Arial" w:hAnsi="Arial" w:cs="Arial"/>
          <w:lang w:val="en-GB"/>
        </w:rPr>
        <w:t xml:space="preserve">work together </w:t>
      </w:r>
      <w:r w:rsidR="00E26203" w:rsidRPr="00600949">
        <w:rPr>
          <w:rFonts w:ascii="Arial" w:hAnsi="Arial" w:cs="Arial"/>
          <w:lang w:val="en-GB"/>
        </w:rPr>
        <w:t xml:space="preserve">at </w:t>
      </w:r>
      <w:r w:rsidR="0039020D">
        <w:rPr>
          <w:rFonts w:ascii="Arial" w:hAnsi="Arial" w:cs="Arial"/>
          <w:lang w:val="en-GB"/>
        </w:rPr>
        <w:t>local and national level</w:t>
      </w:r>
      <w:r w:rsidR="00E26203" w:rsidRPr="00600949">
        <w:rPr>
          <w:rFonts w:ascii="Arial" w:hAnsi="Arial" w:cs="Arial"/>
          <w:lang w:val="en-GB"/>
        </w:rPr>
        <w:t xml:space="preserve"> on the financing and </w:t>
      </w:r>
      <w:r w:rsidR="0039020D">
        <w:rPr>
          <w:rFonts w:ascii="Arial" w:hAnsi="Arial" w:cs="Arial"/>
          <w:lang w:val="en-GB"/>
        </w:rPr>
        <w:t>implementation</w:t>
      </w:r>
      <w:r w:rsidR="00E26203" w:rsidRPr="00600949">
        <w:rPr>
          <w:rFonts w:ascii="Arial" w:hAnsi="Arial" w:cs="Arial"/>
          <w:lang w:val="en-GB"/>
        </w:rPr>
        <w:t xml:space="preserve"> of land registration and management</w:t>
      </w:r>
      <w:r w:rsidRPr="00600949">
        <w:rPr>
          <w:rFonts w:ascii="Arial" w:hAnsi="Arial" w:cs="Arial"/>
          <w:lang w:val="en-GB"/>
        </w:rPr>
        <w:t>.  </w:t>
      </w:r>
    </w:p>
    <w:p w:rsidR="002E231E" w:rsidRPr="00600949" w:rsidRDefault="00E26203" w:rsidP="007E7FA1">
      <w:pPr>
        <w:spacing w:before="100" w:beforeAutospacing="1" w:after="100" w:afterAutospacing="1" w:line="360" w:lineRule="auto"/>
        <w:rPr>
          <w:rFonts w:ascii="Arial" w:hAnsi="Arial" w:cs="Arial"/>
          <w:i/>
          <w:sz w:val="22"/>
          <w:lang w:val="en-GB"/>
        </w:rPr>
      </w:pPr>
      <w:r w:rsidRPr="00600949">
        <w:rPr>
          <w:rFonts w:ascii="Arial" w:hAnsi="Arial" w:cs="Arial"/>
          <w:i/>
          <w:sz w:val="22"/>
          <w:lang w:val="en-GB"/>
        </w:rPr>
        <w:t>Issue Paper 15 on Urban R</w:t>
      </w:r>
      <w:r w:rsidR="002E231E" w:rsidRPr="00600949">
        <w:rPr>
          <w:rFonts w:ascii="Arial" w:hAnsi="Arial" w:cs="Arial"/>
          <w:i/>
          <w:sz w:val="22"/>
          <w:lang w:val="en-GB"/>
        </w:rPr>
        <w:t xml:space="preserve">esilience </w:t>
      </w:r>
    </w:p>
    <w:p w:rsidR="008407E6" w:rsidRPr="00600949" w:rsidRDefault="008407E6" w:rsidP="007E7FA1">
      <w:pPr>
        <w:spacing w:line="360" w:lineRule="auto"/>
        <w:rPr>
          <w:rFonts w:ascii="Arial" w:hAnsi="Arial" w:cs="Arial"/>
          <w:sz w:val="22"/>
          <w:lang w:val="en-GB"/>
        </w:rPr>
      </w:pPr>
      <w:r w:rsidRPr="00600949">
        <w:rPr>
          <w:rFonts w:ascii="Arial" w:hAnsi="Arial" w:cs="Arial"/>
          <w:sz w:val="22"/>
          <w:lang w:val="en-GB"/>
        </w:rPr>
        <w:t xml:space="preserve">The World Economic Forum global risks report 2015 </w:t>
      </w:r>
      <w:r w:rsidR="00E26203" w:rsidRPr="00600949">
        <w:rPr>
          <w:rFonts w:ascii="Arial" w:hAnsi="Arial" w:cs="Arial"/>
          <w:sz w:val="22"/>
          <w:lang w:val="en-GB"/>
        </w:rPr>
        <w:t xml:space="preserve">lists water as the number-one </w:t>
      </w:r>
      <w:r w:rsidRPr="00600949">
        <w:rPr>
          <w:rFonts w:ascii="Arial" w:hAnsi="Arial" w:cs="Arial"/>
          <w:sz w:val="22"/>
          <w:lang w:val="en-GB"/>
        </w:rPr>
        <w:t>risk i</w:t>
      </w:r>
      <w:r w:rsidR="00E26203" w:rsidRPr="00600949">
        <w:rPr>
          <w:rFonts w:ascii="Arial" w:hAnsi="Arial" w:cs="Arial"/>
          <w:sz w:val="22"/>
          <w:lang w:val="en-GB"/>
        </w:rPr>
        <w:t xml:space="preserve">n terms of its potential impact. It also mentions </w:t>
      </w:r>
      <w:r w:rsidR="0039020D">
        <w:rPr>
          <w:rFonts w:ascii="Arial" w:hAnsi="Arial" w:cs="Arial"/>
          <w:sz w:val="22"/>
          <w:lang w:val="en-GB"/>
        </w:rPr>
        <w:t>failure of</w:t>
      </w:r>
      <w:r w:rsidRPr="00600949">
        <w:rPr>
          <w:rFonts w:ascii="Arial" w:hAnsi="Arial" w:cs="Arial"/>
          <w:sz w:val="22"/>
          <w:lang w:val="en-GB"/>
        </w:rPr>
        <w:t xml:space="preserve"> urba</w:t>
      </w:r>
      <w:r w:rsidR="00E26203" w:rsidRPr="00600949">
        <w:rPr>
          <w:rFonts w:ascii="Arial" w:hAnsi="Arial" w:cs="Arial"/>
          <w:sz w:val="22"/>
          <w:lang w:val="en-GB"/>
        </w:rPr>
        <w:t>n planning as a maj</w:t>
      </w:r>
      <w:r w:rsidRPr="00600949">
        <w:rPr>
          <w:rFonts w:ascii="Arial" w:hAnsi="Arial" w:cs="Arial"/>
          <w:sz w:val="22"/>
          <w:lang w:val="en-GB"/>
        </w:rPr>
        <w:t xml:space="preserve">or risk. </w:t>
      </w:r>
      <w:r w:rsidR="00E26203" w:rsidRPr="00600949">
        <w:rPr>
          <w:rFonts w:ascii="Arial" w:hAnsi="Arial" w:cs="Arial"/>
          <w:sz w:val="22"/>
          <w:lang w:val="en-GB"/>
        </w:rPr>
        <w:t xml:space="preserve">So it is all the more </w:t>
      </w:r>
      <w:r w:rsidRPr="00600949">
        <w:rPr>
          <w:rFonts w:ascii="Arial" w:hAnsi="Arial" w:cs="Arial"/>
          <w:sz w:val="22"/>
          <w:lang w:val="en-GB"/>
        </w:rPr>
        <w:t>i</w:t>
      </w:r>
      <w:r w:rsidR="00E26203" w:rsidRPr="00600949">
        <w:rPr>
          <w:rFonts w:ascii="Arial" w:hAnsi="Arial" w:cs="Arial"/>
          <w:sz w:val="22"/>
          <w:lang w:val="en-GB"/>
        </w:rPr>
        <w:t>mportant to invest in resilience</w:t>
      </w:r>
      <w:r w:rsidRPr="00600949">
        <w:rPr>
          <w:rFonts w:ascii="Arial" w:hAnsi="Arial" w:cs="Arial"/>
          <w:sz w:val="22"/>
          <w:lang w:val="en-GB"/>
        </w:rPr>
        <w:t xml:space="preserve"> </w:t>
      </w:r>
      <w:r w:rsidR="00E26203" w:rsidRPr="00600949">
        <w:rPr>
          <w:rFonts w:ascii="Arial" w:hAnsi="Arial" w:cs="Arial"/>
          <w:sz w:val="22"/>
          <w:lang w:val="en-GB"/>
        </w:rPr>
        <w:t>to</w:t>
      </w:r>
      <w:r w:rsidRPr="00600949">
        <w:rPr>
          <w:rFonts w:ascii="Arial" w:hAnsi="Arial" w:cs="Arial"/>
          <w:sz w:val="22"/>
          <w:lang w:val="en-GB"/>
        </w:rPr>
        <w:t xml:space="preserve"> these risk</w:t>
      </w:r>
      <w:r w:rsidR="00E26203" w:rsidRPr="00600949">
        <w:rPr>
          <w:rFonts w:ascii="Arial" w:hAnsi="Arial" w:cs="Arial"/>
          <w:sz w:val="22"/>
          <w:lang w:val="en-GB"/>
        </w:rPr>
        <w:t>s</w:t>
      </w:r>
      <w:r w:rsidRPr="00600949">
        <w:rPr>
          <w:rFonts w:ascii="Arial" w:hAnsi="Arial" w:cs="Arial"/>
          <w:sz w:val="22"/>
          <w:lang w:val="en-GB"/>
        </w:rPr>
        <w:t xml:space="preserve"> in urban areas, </w:t>
      </w:r>
      <w:r w:rsidR="00C91EC3" w:rsidRPr="00600949">
        <w:rPr>
          <w:rFonts w:ascii="Arial" w:hAnsi="Arial" w:cs="Arial"/>
          <w:sz w:val="22"/>
          <w:lang w:val="en-GB"/>
        </w:rPr>
        <w:t>which</w:t>
      </w:r>
      <w:r w:rsidR="00E26203" w:rsidRPr="00600949">
        <w:rPr>
          <w:rFonts w:ascii="Arial" w:hAnsi="Arial" w:cs="Arial"/>
          <w:sz w:val="22"/>
          <w:lang w:val="en-GB"/>
        </w:rPr>
        <w:t xml:space="preserve"> have the highest population </w:t>
      </w:r>
      <w:r w:rsidR="00C91EC3" w:rsidRPr="00600949">
        <w:rPr>
          <w:rFonts w:ascii="Arial" w:hAnsi="Arial" w:cs="Arial"/>
          <w:sz w:val="22"/>
          <w:lang w:val="en-GB"/>
        </w:rPr>
        <w:t>density and the highest level of</w:t>
      </w:r>
      <w:r w:rsidR="00E26203" w:rsidRPr="00600949">
        <w:rPr>
          <w:rFonts w:ascii="Arial" w:hAnsi="Arial" w:cs="Arial"/>
          <w:sz w:val="22"/>
          <w:lang w:val="en-GB"/>
        </w:rPr>
        <w:t xml:space="preserve"> economic activity</w:t>
      </w:r>
      <w:r w:rsidRPr="00600949">
        <w:rPr>
          <w:rFonts w:ascii="Arial" w:hAnsi="Arial" w:cs="Arial"/>
          <w:sz w:val="22"/>
          <w:lang w:val="en-GB"/>
        </w:rPr>
        <w:t xml:space="preserve">. </w:t>
      </w:r>
      <w:r w:rsidR="00C91EC3" w:rsidRPr="00600949">
        <w:rPr>
          <w:rFonts w:ascii="Arial" w:hAnsi="Arial" w:cs="Arial"/>
          <w:sz w:val="22"/>
          <w:lang w:val="en-GB"/>
        </w:rPr>
        <w:t>Urban deltas are especially vulnerable to</w:t>
      </w:r>
      <w:r w:rsidRPr="00600949">
        <w:rPr>
          <w:rFonts w:ascii="Arial" w:hAnsi="Arial" w:cs="Arial"/>
          <w:sz w:val="22"/>
          <w:lang w:val="en-GB"/>
        </w:rPr>
        <w:t xml:space="preserve"> </w:t>
      </w:r>
      <w:r w:rsidR="00C91EC3" w:rsidRPr="00600949">
        <w:rPr>
          <w:rFonts w:ascii="Arial" w:hAnsi="Arial" w:cs="Arial"/>
          <w:sz w:val="22"/>
          <w:lang w:val="en-GB"/>
        </w:rPr>
        <w:t>water-related shocks</w:t>
      </w:r>
      <w:r w:rsidRPr="00600949">
        <w:rPr>
          <w:rFonts w:ascii="Arial" w:hAnsi="Arial" w:cs="Arial"/>
          <w:sz w:val="22"/>
          <w:lang w:val="en-GB"/>
        </w:rPr>
        <w:t xml:space="preserve"> due to their location </w:t>
      </w:r>
      <w:proofErr w:type="gramStart"/>
      <w:r w:rsidRPr="00600949">
        <w:rPr>
          <w:rFonts w:ascii="Arial" w:hAnsi="Arial" w:cs="Arial"/>
          <w:sz w:val="22"/>
          <w:lang w:val="en-GB"/>
        </w:rPr>
        <w:t xml:space="preserve">at </w:t>
      </w:r>
      <w:r w:rsidR="00C91EC3" w:rsidRPr="00600949">
        <w:rPr>
          <w:rFonts w:ascii="Arial" w:hAnsi="Arial" w:cs="Arial"/>
          <w:sz w:val="22"/>
          <w:lang w:val="en-GB"/>
        </w:rPr>
        <w:t xml:space="preserve">a </w:t>
      </w:r>
      <w:r w:rsidR="0039020D">
        <w:rPr>
          <w:rFonts w:ascii="Arial" w:hAnsi="Arial" w:cs="Arial"/>
          <w:sz w:val="22"/>
          <w:lang w:val="en-GB"/>
        </w:rPr>
        <w:t>river</w:t>
      </w:r>
      <w:r w:rsidR="00C91EC3" w:rsidRPr="00600949">
        <w:rPr>
          <w:rFonts w:ascii="Arial" w:hAnsi="Arial" w:cs="Arial"/>
          <w:sz w:val="22"/>
          <w:lang w:val="en-GB"/>
        </w:rPr>
        <w:t xml:space="preserve">-sea </w:t>
      </w:r>
      <w:r w:rsidRPr="00600949">
        <w:rPr>
          <w:rFonts w:ascii="Arial" w:hAnsi="Arial" w:cs="Arial"/>
          <w:sz w:val="22"/>
          <w:lang w:val="en-GB"/>
        </w:rPr>
        <w:t>interface</w:t>
      </w:r>
      <w:r w:rsidR="0039020D">
        <w:rPr>
          <w:rFonts w:ascii="Arial" w:hAnsi="Arial" w:cs="Arial"/>
          <w:sz w:val="22"/>
          <w:lang w:val="en-GB"/>
        </w:rPr>
        <w:t>s</w:t>
      </w:r>
      <w:proofErr w:type="gramEnd"/>
      <w:r w:rsidRPr="00600949">
        <w:rPr>
          <w:rFonts w:ascii="Arial" w:hAnsi="Arial" w:cs="Arial"/>
          <w:sz w:val="22"/>
          <w:lang w:val="en-GB"/>
        </w:rPr>
        <w:t>.</w:t>
      </w:r>
    </w:p>
    <w:p w:rsidR="00CA4A16" w:rsidRPr="00600949" w:rsidRDefault="002E231E" w:rsidP="007E7FA1">
      <w:pPr>
        <w:spacing w:line="360" w:lineRule="auto"/>
        <w:rPr>
          <w:rFonts w:ascii="Arial" w:hAnsi="Arial" w:cs="Arial"/>
          <w:sz w:val="22"/>
          <w:lang w:val="en-GB"/>
        </w:rPr>
      </w:pPr>
      <w:r w:rsidRPr="00600949">
        <w:rPr>
          <w:rFonts w:ascii="Arial" w:hAnsi="Arial" w:cs="Arial"/>
          <w:sz w:val="22"/>
          <w:lang w:val="en-GB"/>
        </w:rPr>
        <w:t>The Netherlands fully supports the</w:t>
      </w:r>
      <w:r w:rsidR="00C91EC3" w:rsidRPr="00600949">
        <w:rPr>
          <w:rFonts w:ascii="Arial" w:hAnsi="Arial" w:cs="Arial"/>
          <w:sz w:val="22"/>
          <w:lang w:val="en-GB"/>
        </w:rPr>
        <w:t xml:space="preserve"> notion that integrated</w:t>
      </w:r>
      <w:r w:rsidR="0039020D">
        <w:rPr>
          <w:rFonts w:ascii="Arial" w:hAnsi="Arial" w:cs="Arial"/>
          <w:sz w:val="22"/>
          <w:lang w:val="en-GB"/>
        </w:rPr>
        <w:t xml:space="preserve"> </w:t>
      </w:r>
      <w:r w:rsidRPr="00600949">
        <w:rPr>
          <w:rFonts w:ascii="Arial" w:hAnsi="Arial" w:cs="Arial"/>
          <w:sz w:val="22"/>
          <w:lang w:val="en-GB"/>
        </w:rPr>
        <w:t xml:space="preserve">holistic planning is needed. </w:t>
      </w:r>
      <w:r w:rsidR="00C91EC3" w:rsidRPr="00600949">
        <w:rPr>
          <w:rFonts w:ascii="Arial" w:hAnsi="Arial" w:cs="Arial"/>
          <w:sz w:val="22"/>
          <w:lang w:val="en-GB"/>
        </w:rPr>
        <w:t>Based on</w:t>
      </w:r>
      <w:r w:rsidRPr="00600949">
        <w:rPr>
          <w:rFonts w:ascii="Arial" w:hAnsi="Arial" w:cs="Arial"/>
          <w:sz w:val="22"/>
          <w:lang w:val="en-GB"/>
        </w:rPr>
        <w:t xml:space="preserve"> our experience, we would like to </w:t>
      </w:r>
      <w:r w:rsidR="00C91EC3" w:rsidRPr="00600949">
        <w:rPr>
          <w:rFonts w:ascii="Arial" w:hAnsi="Arial" w:cs="Arial"/>
          <w:sz w:val="22"/>
          <w:lang w:val="en-GB"/>
        </w:rPr>
        <w:t>propose</w:t>
      </w:r>
      <w:r w:rsidRPr="00600949">
        <w:rPr>
          <w:rFonts w:ascii="Arial" w:hAnsi="Arial" w:cs="Arial"/>
          <w:sz w:val="22"/>
          <w:lang w:val="en-GB"/>
        </w:rPr>
        <w:t xml:space="preserve"> </w:t>
      </w:r>
      <w:r w:rsidR="00CA4A16" w:rsidRPr="00600949">
        <w:rPr>
          <w:rFonts w:ascii="Arial" w:hAnsi="Arial" w:cs="Arial"/>
          <w:sz w:val="22"/>
          <w:lang w:val="en-GB"/>
        </w:rPr>
        <w:t xml:space="preserve">the following </w:t>
      </w:r>
      <w:r w:rsidR="00C91EC3" w:rsidRPr="00600949">
        <w:rPr>
          <w:rFonts w:ascii="Arial" w:hAnsi="Arial" w:cs="Arial"/>
          <w:sz w:val="22"/>
          <w:lang w:val="en-GB"/>
        </w:rPr>
        <w:t>building blocks</w:t>
      </w:r>
      <w:r w:rsidRPr="00600949">
        <w:rPr>
          <w:rFonts w:ascii="Arial" w:hAnsi="Arial" w:cs="Arial"/>
          <w:sz w:val="22"/>
          <w:lang w:val="en-GB"/>
        </w:rPr>
        <w:t xml:space="preserve"> as part of </w:t>
      </w:r>
      <w:r w:rsidR="00FC3532" w:rsidRPr="00600949">
        <w:rPr>
          <w:rFonts w:ascii="Arial" w:hAnsi="Arial" w:cs="Arial"/>
          <w:sz w:val="22"/>
          <w:lang w:val="en-GB"/>
        </w:rPr>
        <w:t>the key drivers for action:</w:t>
      </w:r>
    </w:p>
    <w:p w:rsidR="00CA4A16" w:rsidRPr="00600949" w:rsidRDefault="00C91EC3" w:rsidP="007E7FA1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lang w:val="en-GB"/>
        </w:rPr>
      </w:pPr>
      <w:r w:rsidRPr="00600949">
        <w:rPr>
          <w:rFonts w:ascii="Arial" w:hAnsi="Arial" w:cs="Arial"/>
          <w:lang w:val="en-GB"/>
        </w:rPr>
        <w:t xml:space="preserve">Policies should be based </w:t>
      </w:r>
      <w:r w:rsidR="00CA4A16" w:rsidRPr="00600949">
        <w:rPr>
          <w:rFonts w:ascii="Arial" w:hAnsi="Arial" w:cs="Arial"/>
          <w:lang w:val="en-GB"/>
        </w:rPr>
        <w:t xml:space="preserve">on scenario planning and forecasting </w:t>
      </w:r>
      <w:r w:rsidR="0039020D">
        <w:rPr>
          <w:rFonts w:ascii="Arial" w:hAnsi="Arial" w:cs="Arial"/>
          <w:lang w:val="en-GB"/>
        </w:rPr>
        <w:t xml:space="preserve">rather than on </w:t>
      </w:r>
      <w:r w:rsidRPr="00600949">
        <w:rPr>
          <w:rFonts w:ascii="Arial" w:hAnsi="Arial" w:cs="Arial"/>
          <w:lang w:val="en-GB"/>
        </w:rPr>
        <w:t>a reactive approach</w:t>
      </w:r>
      <w:r w:rsidR="00CA4A16" w:rsidRPr="00600949">
        <w:rPr>
          <w:rFonts w:ascii="Arial" w:hAnsi="Arial" w:cs="Arial"/>
          <w:lang w:val="en-GB"/>
        </w:rPr>
        <w:t xml:space="preserve"> to events</w:t>
      </w:r>
      <w:r w:rsidR="0039020D">
        <w:rPr>
          <w:rFonts w:ascii="Arial" w:hAnsi="Arial" w:cs="Arial"/>
          <w:lang w:val="en-GB"/>
        </w:rPr>
        <w:t xml:space="preserve"> as they occur</w:t>
      </w:r>
      <w:r w:rsidR="00CA4A16" w:rsidRPr="00600949">
        <w:rPr>
          <w:rFonts w:ascii="Arial" w:hAnsi="Arial" w:cs="Arial"/>
          <w:lang w:val="en-GB"/>
        </w:rPr>
        <w:t xml:space="preserve">. It pays off to invest in prevention, </w:t>
      </w:r>
      <w:r w:rsidRPr="00600949">
        <w:rPr>
          <w:rFonts w:ascii="Arial" w:hAnsi="Arial" w:cs="Arial"/>
          <w:lang w:val="en-GB"/>
        </w:rPr>
        <w:t>both economically and socially, because it protects livelihoods</w:t>
      </w:r>
      <w:r w:rsidR="0052285A">
        <w:rPr>
          <w:rFonts w:ascii="Arial" w:hAnsi="Arial" w:cs="Arial"/>
          <w:lang w:val="en-GB"/>
        </w:rPr>
        <w:t>.</w:t>
      </w:r>
    </w:p>
    <w:p w:rsidR="00CA4A16" w:rsidRPr="00600949" w:rsidRDefault="0039020D" w:rsidP="007E7FA1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lang w:val="en-GB"/>
        </w:rPr>
      </w:pPr>
      <w:r w:rsidRPr="0039020D">
        <w:rPr>
          <w:rFonts w:ascii="Arial" w:hAnsi="Arial" w:cs="Arial"/>
          <w:lang w:val="en-GB"/>
        </w:rPr>
        <w:t xml:space="preserve">We need </w:t>
      </w:r>
      <w:r>
        <w:rPr>
          <w:rFonts w:ascii="Arial" w:hAnsi="Arial" w:cs="Arial"/>
          <w:u w:val="single"/>
          <w:lang w:val="en-GB"/>
        </w:rPr>
        <w:t>i</w:t>
      </w:r>
      <w:r w:rsidR="00CA4A16" w:rsidRPr="00600949">
        <w:rPr>
          <w:rFonts w:ascii="Arial" w:hAnsi="Arial" w:cs="Arial"/>
          <w:u w:val="single"/>
          <w:lang w:val="en-GB"/>
        </w:rPr>
        <w:t>ntegrated</w:t>
      </w:r>
      <w:r w:rsidR="00CA4A16" w:rsidRPr="00600949">
        <w:rPr>
          <w:rFonts w:ascii="Arial" w:hAnsi="Arial" w:cs="Arial"/>
          <w:lang w:val="en-GB"/>
        </w:rPr>
        <w:t xml:space="preserve"> </w:t>
      </w:r>
      <w:r w:rsidR="00C91EC3" w:rsidRPr="00600949">
        <w:rPr>
          <w:rFonts w:ascii="Arial" w:hAnsi="Arial" w:cs="Arial"/>
          <w:lang w:val="en-GB"/>
        </w:rPr>
        <w:t>policies that promote</w:t>
      </w:r>
      <w:r w:rsidR="00CA4A16" w:rsidRPr="00600949">
        <w:rPr>
          <w:rFonts w:ascii="Arial" w:hAnsi="Arial" w:cs="Arial"/>
          <w:lang w:val="en-GB"/>
        </w:rPr>
        <w:t xml:space="preserve"> urban resilience while taking the natural environment, the economy and spatial quality</w:t>
      </w:r>
      <w:r>
        <w:rPr>
          <w:rFonts w:ascii="Arial" w:hAnsi="Arial" w:cs="Arial"/>
          <w:lang w:val="en-GB"/>
        </w:rPr>
        <w:t xml:space="preserve"> </w:t>
      </w:r>
      <w:r w:rsidRPr="00600949">
        <w:rPr>
          <w:rFonts w:ascii="Arial" w:hAnsi="Arial" w:cs="Arial"/>
          <w:lang w:val="en-GB"/>
        </w:rPr>
        <w:t>into account</w:t>
      </w:r>
      <w:r w:rsidR="0052285A">
        <w:rPr>
          <w:rFonts w:ascii="Arial" w:hAnsi="Arial" w:cs="Arial"/>
          <w:lang w:val="en-GB"/>
        </w:rPr>
        <w:t>.</w:t>
      </w:r>
    </w:p>
    <w:p w:rsidR="00CA4A16" w:rsidRPr="00600949" w:rsidRDefault="0081546A" w:rsidP="007E7FA1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lang w:val="en-GB"/>
        </w:rPr>
      </w:pPr>
      <w:r w:rsidRPr="00600949">
        <w:rPr>
          <w:rFonts w:ascii="Arial" w:hAnsi="Arial" w:cs="Arial"/>
          <w:lang w:val="en-GB"/>
        </w:rPr>
        <w:t>Essential s</w:t>
      </w:r>
      <w:r w:rsidR="00CA4A16" w:rsidRPr="00600949">
        <w:rPr>
          <w:rFonts w:ascii="Arial" w:hAnsi="Arial" w:cs="Arial"/>
          <w:lang w:val="en-GB"/>
        </w:rPr>
        <w:t xml:space="preserve">hort-term measures </w:t>
      </w:r>
      <w:r w:rsidRPr="00600949">
        <w:rPr>
          <w:rFonts w:ascii="Arial" w:hAnsi="Arial" w:cs="Arial"/>
          <w:lang w:val="en-GB"/>
        </w:rPr>
        <w:t xml:space="preserve">need to be taken as soon as possible to make cities resilient. These should be combined </w:t>
      </w:r>
      <w:r w:rsidR="00CA4A16" w:rsidRPr="00600949">
        <w:rPr>
          <w:rFonts w:ascii="Arial" w:hAnsi="Arial" w:cs="Arial"/>
          <w:lang w:val="en-GB"/>
        </w:rPr>
        <w:t>with long-term flexibility</w:t>
      </w:r>
      <w:r w:rsidRPr="00600949">
        <w:rPr>
          <w:rFonts w:ascii="Arial" w:hAnsi="Arial" w:cs="Arial"/>
          <w:lang w:val="en-GB"/>
        </w:rPr>
        <w:t xml:space="preserve"> to avoid path dependence</w:t>
      </w:r>
      <w:r w:rsidR="00CA4A16" w:rsidRPr="00600949">
        <w:rPr>
          <w:rFonts w:ascii="Arial" w:hAnsi="Arial" w:cs="Arial"/>
          <w:lang w:val="en-GB"/>
        </w:rPr>
        <w:t xml:space="preserve"> and </w:t>
      </w:r>
      <w:r w:rsidRPr="00600949">
        <w:rPr>
          <w:rFonts w:ascii="Arial" w:hAnsi="Arial" w:cs="Arial"/>
          <w:lang w:val="en-GB"/>
        </w:rPr>
        <w:t>enable us</w:t>
      </w:r>
      <w:r w:rsidR="00CA4A16" w:rsidRPr="00600949">
        <w:rPr>
          <w:rFonts w:ascii="Arial" w:hAnsi="Arial" w:cs="Arial"/>
          <w:lang w:val="en-GB"/>
        </w:rPr>
        <w:t xml:space="preserve"> to respond to </w:t>
      </w:r>
      <w:r w:rsidRPr="00600949">
        <w:rPr>
          <w:rFonts w:ascii="Arial" w:hAnsi="Arial" w:cs="Arial"/>
          <w:lang w:val="en-GB"/>
        </w:rPr>
        <w:t xml:space="preserve">future </w:t>
      </w:r>
      <w:r w:rsidR="00CA4A16" w:rsidRPr="00600949">
        <w:rPr>
          <w:rFonts w:ascii="Arial" w:hAnsi="Arial" w:cs="Arial"/>
          <w:lang w:val="en-GB"/>
        </w:rPr>
        <w:t>challenges</w:t>
      </w:r>
      <w:r w:rsidRPr="00600949">
        <w:rPr>
          <w:rFonts w:ascii="Arial" w:hAnsi="Arial" w:cs="Arial"/>
          <w:lang w:val="en-GB"/>
        </w:rPr>
        <w:t xml:space="preserve"> (</w:t>
      </w:r>
      <w:r w:rsidR="00CA4A16" w:rsidRPr="00600949">
        <w:rPr>
          <w:rFonts w:ascii="Arial" w:hAnsi="Arial" w:cs="Arial"/>
          <w:u w:val="single"/>
          <w:lang w:val="en-GB"/>
        </w:rPr>
        <w:t>adaptive management</w:t>
      </w:r>
      <w:r w:rsidR="0052285A">
        <w:rPr>
          <w:rFonts w:ascii="Arial" w:hAnsi="Arial" w:cs="Arial"/>
          <w:u w:val="single"/>
          <w:lang w:val="en-GB"/>
        </w:rPr>
        <w:t>)</w:t>
      </w:r>
      <w:r w:rsidR="0052285A" w:rsidRPr="0052285A">
        <w:rPr>
          <w:rFonts w:ascii="Arial" w:hAnsi="Arial" w:cs="Arial"/>
          <w:lang w:val="en-GB"/>
        </w:rPr>
        <w:t>.</w:t>
      </w:r>
    </w:p>
    <w:p w:rsidR="00D07380" w:rsidRPr="00600949" w:rsidRDefault="00F226B7" w:rsidP="007E7FA1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lang w:val="en-GB"/>
        </w:rPr>
      </w:pPr>
      <w:r w:rsidRPr="00600949">
        <w:rPr>
          <w:rFonts w:ascii="Arial" w:hAnsi="Arial" w:cs="Arial"/>
          <w:lang w:val="en-GB"/>
        </w:rPr>
        <w:t>A</w:t>
      </w:r>
      <w:r w:rsidR="00AC65BD" w:rsidRPr="00600949">
        <w:rPr>
          <w:rFonts w:ascii="Arial" w:hAnsi="Arial" w:cs="Arial"/>
          <w:lang w:val="en-GB"/>
        </w:rPr>
        <w:t xml:space="preserve"> </w:t>
      </w:r>
      <w:r w:rsidR="002E231E" w:rsidRPr="00600949">
        <w:rPr>
          <w:rFonts w:ascii="Arial" w:hAnsi="Arial" w:cs="Arial"/>
          <w:lang w:val="en-GB"/>
        </w:rPr>
        <w:t>multi</w:t>
      </w:r>
      <w:r w:rsidR="0081546A" w:rsidRPr="00600949">
        <w:rPr>
          <w:rFonts w:ascii="Arial" w:hAnsi="Arial" w:cs="Arial"/>
          <w:lang w:val="en-GB"/>
        </w:rPr>
        <w:t>-stakeholder approach is needed</w:t>
      </w:r>
      <w:r w:rsidR="002E231E" w:rsidRPr="00600949">
        <w:rPr>
          <w:rFonts w:ascii="Arial" w:hAnsi="Arial" w:cs="Arial"/>
          <w:lang w:val="en-GB"/>
        </w:rPr>
        <w:t xml:space="preserve"> to raise awareness o</w:t>
      </w:r>
      <w:r w:rsidR="0081546A" w:rsidRPr="00600949">
        <w:rPr>
          <w:rFonts w:ascii="Arial" w:hAnsi="Arial" w:cs="Arial"/>
          <w:lang w:val="en-GB"/>
        </w:rPr>
        <w:t>f</w:t>
      </w:r>
      <w:r w:rsidR="002E231E" w:rsidRPr="00600949">
        <w:rPr>
          <w:rFonts w:ascii="Arial" w:hAnsi="Arial" w:cs="Arial"/>
          <w:lang w:val="en-GB"/>
        </w:rPr>
        <w:t xml:space="preserve"> the </w:t>
      </w:r>
      <w:r w:rsidRPr="00600949">
        <w:rPr>
          <w:rFonts w:ascii="Arial" w:hAnsi="Arial" w:cs="Arial"/>
          <w:lang w:val="en-GB"/>
        </w:rPr>
        <w:t xml:space="preserve">costs and </w:t>
      </w:r>
      <w:r w:rsidR="002E231E" w:rsidRPr="00600949">
        <w:rPr>
          <w:rFonts w:ascii="Arial" w:hAnsi="Arial" w:cs="Arial"/>
          <w:lang w:val="en-GB"/>
        </w:rPr>
        <w:t xml:space="preserve">risks </w:t>
      </w:r>
      <w:r w:rsidR="0081546A" w:rsidRPr="00600949">
        <w:rPr>
          <w:rFonts w:ascii="Arial" w:hAnsi="Arial" w:cs="Arial"/>
          <w:lang w:val="en-GB"/>
        </w:rPr>
        <w:t>and</w:t>
      </w:r>
      <w:r w:rsidR="002E231E" w:rsidRPr="00600949">
        <w:rPr>
          <w:rFonts w:ascii="Arial" w:hAnsi="Arial" w:cs="Arial"/>
          <w:lang w:val="en-GB"/>
        </w:rPr>
        <w:t xml:space="preserve"> to actively </w:t>
      </w:r>
      <w:r w:rsidR="0039020D">
        <w:rPr>
          <w:rFonts w:ascii="Arial" w:hAnsi="Arial" w:cs="Arial"/>
          <w:lang w:val="en-GB"/>
        </w:rPr>
        <w:t xml:space="preserve">involve </w:t>
      </w:r>
      <w:r w:rsidR="00CA4A16" w:rsidRPr="00600949">
        <w:rPr>
          <w:rFonts w:ascii="Arial" w:hAnsi="Arial" w:cs="Arial"/>
          <w:lang w:val="en-GB"/>
        </w:rPr>
        <w:t xml:space="preserve">all levels of government, </w:t>
      </w:r>
      <w:r w:rsidR="0081546A" w:rsidRPr="00600949">
        <w:rPr>
          <w:rFonts w:ascii="Arial" w:hAnsi="Arial" w:cs="Arial"/>
          <w:lang w:val="en-GB"/>
        </w:rPr>
        <w:t>business</w:t>
      </w:r>
      <w:r w:rsidR="002E231E" w:rsidRPr="00600949">
        <w:rPr>
          <w:rFonts w:ascii="Arial" w:hAnsi="Arial" w:cs="Arial"/>
          <w:lang w:val="en-GB"/>
        </w:rPr>
        <w:t xml:space="preserve">, </w:t>
      </w:r>
      <w:r w:rsidR="0081546A" w:rsidRPr="00600949">
        <w:rPr>
          <w:rFonts w:ascii="Arial" w:hAnsi="Arial" w:cs="Arial"/>
          <w:lang w:val="en-GB"/>
        </w:rPr>
        <w:t>academia</w:t>
      </w:r>
      <w:r w:rsidR="002E231E" w:rsidRPr="00600949">
        <w:rPr>
          <w:rFonts w:ascii="Arial" w:hAnsi="Arial" w:cs="Arial"/>
          <w:lang w:val="en-GB"/>
        </w:rPr>
        <w:t xml:space="preserve">, </w:t>
      </w:r>
      <w:r w:rsidR="0039020D">
        <w:rPr>
          <w:rFonts w:ascii="Arial" w:hAnsi="Arial" w:cs="Arial"/>
          <w:lang w:val="en-GB"/>
        </w:rPr>
        <w:t>the local population</w:t>
      </w:r>
      <w:r w:rsidR="0081546A" w:rsidRPr="00600949">
        <w:rPr>
          <w:rFonts w:ascii="Arial" w:hAnsi="Arial" w:cs="Arial"/>
          <w:lang w:val="en-GB"/>
        </w:rPr>
        <w:t xml:space="preserve"> and</w:t>
      </w:r>
      <w:r w:rsidR="002E231E" w:rsidRPr="00600949">
        <w:rPr>
          <w:rFonts w:ascii="Arial" w:hAnsi="Arial" w:cs="Arial"/>
          <w:lang w:val="en-GB"/>
        </w:rPr>
        <w:t xml:space="preserve"> local institutions </w:t>
      </w:r>
      <w:r w:rsidRPr="00600949">
        <w:rPr>
          <w:rFonts w:ascii="Arial" w:hAnsi="Arial" w:cs="Arial"/>
          <w:lang w:val="en-GB"/>
        </w:rPr>
        <w:t>in implementing the measures whil</w:t>
      </w:r>
      <w:r w:rsidR="0039020D">
        <w:rPr>
          <w:rFonts w:ascii="Arial" w:hAnsi="Arial" w:cs="Arial"/>
          <w:lang w:val="en-GB"/>
        </w:rPr>
        <w:t>e</w:t>
      </w:r>
      <w:r w:rsidRPr="00600949">
        <w:rPr>
          <w:rFonts w:ascii="Arial" w:hAnsi="Arial" w:cs="Arial"/>
          <w:lang w:val="en-GB"/>
        </w:rPr>
        <w:t xml:space="preserve"> taking the </w:t>
      </w:r>
      <w:r w:rsidR="0081546A" w:rsidRPr="00600949">
        <w:rPr>
          <w:rFonts w:ascii="Arial" w:hAnsi="Arial" w:cs="Arial"/>
          <w:lang w:val="en-GB"/>
        </w:rPr>
        <w:t>local spatial</w:t>
      </w:r>
      <w:r w:rsidRPr="00600949">
        <w:rPr>
          <w:rFonts w:ascii="Arial" w:hAnsi="Arial" w:cs="Arial"/>
          <w:lang w:val="en-GB"/>
        </w:rPr>
        <w:t xml:space="preserve"> context</w:t>
      </w:r>
      <w:r w:rsidR="0081546A" w:rsidRPr="00600949">
        <w:rPr>
          <w:rFonts w:ascii="Arial" w:hAnsi="Arial" w:cs="Arial"/>
          <w:lang w:val="en-GB"/>
        </w:rPr>
        <w:t xml:space="preserve"> into account.</w:t>
      </w:r>
    </w:p>
    <w:p w:rsidR="007E7FA1" w:rsidRDefault="007E7FA1" w:rsidP="007E7FA1">
      <w:pPr>
        <w:pStyle w:val="ListParagraph"/>
        <w:spacing w:line="360" w:lineRule="auto"/>
        <w:ind w:left="360"/>
        <w:rPr>
          <w:rFonts w:ascii="Arial" w:hAnsi="Arial" w:cs="Arial"/>
          <w:lang w:val="en-GB"/>
        </w:rPr>
      </w:pPr>
    </w:p>
    <w:p w:rsidR="00297788" w:rsidRPr="00600949" w:rsidRDefault="00297788" w:rsidP="007E7FA1">
      <w:pPr>
        <w:pStyle w:val="ListParagraph"/>
        <w:spacing w:line="360" w:lineRule="auto"/>
        <w:ind w:left="360"/>
        <w:rPr>
          <w:rFonts w:ascii="Arial" w:hAnsi="Arial" w:cs="Arial"/>
          <w:lang w:val="en-GB"/>
        </w:rPr>
      </w:pPr>
    </w:p>
    <w:p w:rsidR="00407A37" w:rsidRPr="00600949" w:rsidRDefault="0081546A" w:rsidP="007E7FA1">
      <w:pPr>
        <w:spacing w:line="360" w:lineRule="auto"/>
        <w:rPr>
          <w:rFonts w:ascii="Arial" w:hAnsi="Arial" w:cs="Arial"/>
          <w:i/>
          <w:sz w:val="22"/>
          <w:lang w:val="en-GB"/>
        </w:rPr>
      </w:pPr>
      <w:r w:rsidRPr="00600949">
        <w:rPr>
          <w:rFonts w:ascii="Arial" w:hAnsi="Arial" w:cs="Arial"/>
          <w:i/>
          <w:sz w:val="22"/>
          <w:lang w:val="en-GB"/>
        </w:rPr>
        <w:lastRenderedPageBreak/>
        <w:t>Issue P</w:t>
      </w:r>
      <w:r w:rsidR="001223F3" w:rsidRPr="00600949">
        <w:rPr>
          <w:rFonts w:ascii="Arial" w:hAnsi="Arial" w:cs="Arial"/>
          <w:i/>
          <w:sz w:val="22"/>
          <w:lang w:val="en-GB"/>
        </w:rPr>
        <w:t>aper 16</w:t>
      </w:r>
      <w:r w:rsidR="00407A37" w:rsidRPr="00600949">
        <w:rPr>
          <w:rFonts w:ascii="Arial" w:hAnsi="Arial" w:cs="Arial"/>
          <w:i/>
          <w:sz w:val="22"/>
          <w:lang w:val="en-GB"/>
        </w:rPr>
        <w:t xml:space="preserve"> on </w:t>
      </w:r>
      <w:r w:rsidRPr="00600949">
        <w:rPr>
          <w:rFonts w:ascii="Arial" w:hAnsi="Arial" w:cs="Arial"/>
          <w:i/>
          <w:sz w:val="22"/>
          <w:lang w:val="en-GB"/>
        </w:rPr>
        <w:t>U</w:t>
      </w:r>
      <w:r w:rsidR="00AC65BD" w:rsidRPr="00600949">
        <w:rPr>
          <w:rFonts w:ascii="Arial" w:hAnsi="Arial" w:cs="Arial"/>
          <w:i/>
          <w:sz w:val="22"/>
          <w:lang w:val="en-GB"/>
        </w:rPr>
        <w:t>rban</w:t>
      </w:r>
      <w:r w:rsidR="00407A37" w:rsidRPr="00600949">
        <w:rPr>
          <w:rFonts w:ascii="Arial" w:hAnsi="Arial" w:cs="Arial"/>
          <w:i/>
          <w:sz w:val="22"/>
          <w:lang w:val="en-GB"/>
        </w:rPr>
        <w:t xml:space="preserve"> </w:t>
      </w:r>
      <w:r w:rsidRPr="00600949">
        <w:rPr>
          <w:rFonts w:ascii="Arial" w:hAnsi="Arial" w:cs="Arial"/>
          <w:i/>
          <w:sz w:val="22"/>
          <w:lang w:val="en-GB"/>
        </w:rPr>
        <w:t>E</w:t>
      </w:r>
      <w:r w:rsidR="00407A37" w:rsidRPr="00600949">
        <w:rPr>
          <w:rFonts w:ascii="Arial" w:hAnsi="Arial" w:cs="Arial"/>
          <w:i/>
          <w:sz w:val="22"/>
          <w:lang w:val="en-GB"/>
        </w:rPr>
        <w:t xml:space="preserve">cosystems and </w:t>
      </w:r>
      <w:r w:rsidRPr="00600949">
        <w:rPr>
          <w:rFonts w:ascii="Arial" w:hAnsi="Arial" w:cs="Arial"/>
          <w:i/>
          <w:sz w:val="22"/>
          <w:lang w:val="en-GB"/>
        </w:rPr>
        <w:t>R</w:t>
      </w:r>
      <w:r w:rsidR="00407A37" w:rsidRPr="00600949">
        <w:rPr>
          <w:rFonts w:ascii="Arial" w:hAnsi="Arial" w:cs="Arial"/>
          <w:i/>
          <w:sz w:val="22"/>
          <w:lang w:val="en-GB"/>
        </w:rPr>
        <w:t xml:space="preserve">esource </w:t>
      </w:r>
      <w:r w:rsidRPr="00600949">
        <w:rPr>
          <w:rFonts w:ascii="Arial" w:hAnsi="Arial" w:cs="Arial"/>
          <w:i/>
          <w:sz w:val="22"/>
          <w:lang w:val="en-GB"/>
        </w:rPr>
        <w:t>M</w:t>
      </w:r>
      <w:r w:rsidR="00407A37" w:rsidRPr="00600949">
        <w:rPr>
          <w:rFonts w:ascii="Arial" w:hAnsi="Arial" w:cs="Arial"/>
          <w:i/>
          <w:sz w:val="22"/>
          <w:lang w:val="en-GB"/>
        </w:rPr>
        <w:t>anagement</w:t>
      </w:r>
    </w:p>
    <w:p w:rsidR="00407A37" w:rsidRPr="00600949" w:rsidRDefault="00316D95" w:rsidP="007E7FA1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lang w:val="en-GB"/>
        </w:rPr>
      </w:pPr>
      <w:r w:rsidRPr="00600949">
        <w:rPr>
          <w:rFonts w:ascii="Arial" w:hAnsi="Arial" w:cs="Arial"/>
          <w:lang w:val="en-GB"/>
        </w:rPr>
        <w:t xml:space="preserve">The Netherlands fully </w:t>
      </w:r>
      <w:r w:rsidR="0081546A" w:rsidRPr="00600949">
        <w:rPr>
          <w:rFonts w:ascii="Arial" w:hAnsi="Arial" w:cs="Arial"/>
          <w:lang w:val="en-GB"/>
        </w:rPr>
        <w:t>recognises</w:t>
      </w:r>
      <w:r w:rsidRPr="00600949">
        <w:rPr>
          <w:rFonts w:ascii="Arial" w:hAnsi="Arial" w:cs="Arial"/>
          <w:lang w:val="en-GB"/>
        </w:rPr>
        <w:t xml:space="preserve"> </w:t>
      </w:r>
      <w:r w:rsidR="00E3152B" w:rsidRPr="00600949">
        <w:rPr>
          <w:rFonts w:ascii="Arial" w:hAnsi="Arial" w:cs="Arial"/>
          <w:lang w:val="en-GB"/>
        </w:rPr>
        <w:t xml:space="preserve">the importance of ecosystems but </w:t>
      </w:r>
      <w:r w:rsidRPr="00600949">
        <w:rPr>
          <w:rFonts w:ascii="Arial" w:hAnsi="Arial" w:cs="Arial"/>
          <w:lang w:val="en-GB"/>
        </w:rPr>
        <w:t xml:space="preserve">would </w:t>
      </w:r>
      <w:r w:rsidR="0081546A" w:rsidRPr="00600949">
        <w:rPr>
          <w:rFonts w:ascii="Arial" w:hAnsi="Arial" w:cs="Arial"/>
          <w:lang w:val="en-GB"/>
        </w:rPr>
        <w:t xml:space="preserve">also </w:t>
      </w:r>
      <w:r w:rsidRPr="00600949">
        <w:rPr>
          <w:rFonts w:ascii="Arial" w:hAnsi="Arial" w:cs="Arial"/>
          <w:lang w:val="en-GB"/>
        </w:rPr>
        <w:t xml:space="preserve">like to underline the importance </w:t>
      </w:r>
      <w:r w:rsidR="0081546A" w:rsidRPr="00600949">
        <w:rPr>
          <w:rFonts w:ascii="Arial" w:hAnsi="Arial" w:cs="Arial"/>
          <w:lang w:val="en-GB"/>
        </w:rPr>
        <w:t>of</w:t>
      </w:r>
      <w:r w:rsidR="001223F3" w:rsidRPr="00600949">
        <w:rPr>
          <w:rFonts w:ascii="Arial" w:hAnsi="Arial" w:cs="Arial"/>
          <w:lang w:val="en-GB"/>
        </w:rPr>
        <w:t xml:space="preserve"> operationali</w:t>
      </w:r>
      <w:r w:rsidR="0081546A" w:rsidRPr="00600949">
        <w:rPr>
          <w:rFonts w:ascii="Arial" w:hAnsi="Arial" w:cs="Arial"/>
          <w:lang w:val="en-GB"/>
        </w:rPr>
        <w:t>sing</w:t>
      </w:r>
      <w:r w:rsidR="001223F3" w:rsidRPr="00600949">
        <w:rPr>
          <w:rFonts w:ascii="Arial" w:hAnsi="Arial" w:cs="Arial"/>
          <w:lang w:val="en-GB"/>
        </w:rPr>
        <w:t xml:space="preserve"> the different concepts. It </w:t>
      </w:r>
      <w:r w:rsidR="00902472" w:rsidRPr="00600949">
        <w:rPr>
          <w:rFonts w:ascii="Arial" w:hAnsi="Arial" w:cs="Arial"/>
          <w:lang w:val="en-GB"/>
        </w:rPr>
        <w:t xml:space="preserve">is </w:t>
      </w:r>
      <w:r w:rsidR="00F2649A">
        <w:rPr>
          <w:rFonts w:ascii="Arial" w:hAnsi="Arial" w:cs="Arial"/>
          <w:lang w:val="en-GB"/>
        </w:rPr>
        <w:t>essential</w:t>
      </w:r>
      <w:r w:rsidR="00902472" w:rsidRPr="00600949">
        <w:rPr>
          <w:rFonts w:ascii="Arial" w:hAnsi="Arial" w:cs="Arial"/>
          <w:lang w:val="en-GB"/>
        </w:rPr>
        <w:t xml:space="preserve"> for sustainable urban development to </w:t>
      </w:r>
      <w:r w:rsidR="0081546A" w:rsidRPr="00600949">
        <w:rPr>
          <w:rFonts w:ascii="Arial" w:hAnsi="Arial" w:cs="Arial"/>
          <w:lang w:val="en-GB"/>
        </w:rPr>
        <w:t>consider the</w:t>
      </w:r>
      <w:r w:rsidR="001223F3" w:rsidRPr="00600949">
        <w:rPr>
          <w:rFonts w:ascii="Arial" w:hAnsi="Arial" w:cs="Arial"/>
          <w:lang w:val="en-GB"/>
        </w:rPr>
        <w:t xml:space="preserve"> relations between vulnerable coastal ecosystems, wetlands, urban development, degradation and increased vulnerability </w:t>
      </w:r>
      <w:r w:rsidR="0081546A" w:rsidRPr="00600949">
        <w:rPr>
          <w:rFonts w:ascii="Arial" w:hAnsi="Arial" w:cs="Arial"/>
          <w:lang w:val="en-GB"/>
        </w:rPr>
        <w:t>to</w:t>
      </w:r>
      <w:r w:rsidR="001223F3" w:rsidRPr="00600949">
        <w:rPr>
          <w:rFonts w:ascii="Arial" w:hAnsi="Arial" w:cs="Arial"/>
          <w:lang w:val="en-GB"/>
        </w:rPr>
        <w:t xml:space="preserve"> disasters and the </w:t>
      </w:r>
      <w:r w:rsidR="0081546A" w:rsidRPr="00600949">
        <w:rPr>
          <w:rFonts w:ascii="Arial" w:hAnsi="Arial" w:cs="Arial"/>
          <w:lang w:val="en-GB"/>
        </w:rPr>
        <w:t>effects</w:t>
      </w:r>
      <w:r w:rsidR="001223F3" w:rsidRPr="00600949">
        <w:rPr>
          <w:rFonts w:ascii="Arial" w:hAnsi="Arial" w:cs="Arial"/>
          <w:lang w:val="en-GB"/>
        </w:rPr>
        <w:t xml:space="preserve"> of climate change</w:t>
      </w:r>
      <w:r w:rsidRPr="00600949">
        <w:rPr>
          <w:rFonts w:ascii="Arial" w:hAnsi="Arial" w:cs="Arial"/>
          <w:lang w:val="en-GB"/>
        </w:rPr>
        <w:t xml:space="preserve">. </w:t>
      </w:r>
    </w:p>
    <w:p w:rsidR="001223F3" w:rsidRPr="00600949" w:rsidRDefault="001223F3" w:rsidP="007E7FA1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rPr>
          <w:rFonts w:ascii="Arial" w:hAnsi="Arial" w:cs="Arial"/>
          <w:lang w:val="en-GB"/>
        </w:rPr>
      </w:pPr>
      <w:r w:rsidRPr="00600949">
        <w:rPr>
          <w:rFonts w:ascii="Arial" w:hAnsi="Arial" w:cs="Arial"/>
          <w:lang w:val="en-GB"/>
        </w:rPr>
        <w:t xml:space="preserve">Although this issue paper </w:t>
      </w:r>
      <w:r w:rsidR="0081546A" w:rsidRPr="00600949">
        <w:rPr>
          <w:rFonts w:ascii="Arial" w:hAnsi="Arial" w:cs="Arial"/>
          <w:lang w:val="en-GB"/>
        </w:rPr>
        <w:t>also deals with</w:t>
      </w:r>
      <w:r w:rsidRPr="00600949">
        <w:rPr>
          <w:rFonts w:ascii="Arial" w:hAnsi="Arial" w:cs="Arial"/>
          <w:lang w:val="en-GB"/>
        </w:rPr>
        <w:t xml:space="preserve"> resource management</w:t>
      </w:r>
      <w:r w:rsidR="0081546A" w:rsidRPr="00600949">
        <w:rPr>
          <w:rFonts w:ascii="Arial" w:hAnsi="Arial" w:cs="Arial"/>
          <w:lang w:val="en-GB"/>
        </w:rPr>
        <w:t>,</w:t>
      </w:r>
      <w:r w:rsidR="00902472" w:rsidRPr="00600949">
        <w:rPr>
          <w:rFonts w:ascii="Arial" w:hAnsi="Arial" w:cs="Arial"/>
          <w:lang w:val="en-GB"/>
        </w:rPr>
        <w:t xml:space="preserve"> </w:t>
      </w:r>
      <w:r w:rsidRPr="00600949">
        <w:rPr>
          <w:rFonts w:ascii="Arial" w:hAnsi="Arial" w:cs="Arial"/>
          <w:lang w:val="en-GB"/>
        </w:rPr>
        <w:t xml:space="preserve">it does not provide an in-depth </w:t>
      </w:r>
      <w:r w:rsidR="0081546A" w:rsidRPr="00600949">
        <w:rPr>
          <w:rFonts w:ascii="Arial" w:hAnsi="Arial" w:cs="Arial"/>
          <w:lang w:val="en-GB"/>
        </w:rPr>
        <w:t>assessment</w:t>
      </w:r>
      <w:r w:rsidRPr="00600949">
        <w:rPr>
          <w:rFonts w:ascii="Arial" w:hAnsi="Arial" w:cs="Arial"/>
          <w:lang w:val="en-GB"/>
        </w:rPr>
        <w:t xml:space="preserve"> and analysis of all the different aspects of </w:t>
      </w:r>
      <w:r w:rsidR="00902472" w:rsidRPr="00600949">
        <w:rPr>
          <w:rFonts w:ascii="Arial" w:hAnsi="Arial" w:cs="Arial"/>
          <w:lang w:val="en-GB"/>
        </w:rPr>
        <w:t xml:space="preserve">sustainable </w:t>
      </w:r>
      <w:r w:rsidR="008B0243" w:rsidRPr="00600949">
        <w:rPr>
          <w:rFonts w:ascii="Arial" w:hAnsi="Arial" w:cs="Arial"/>
          <w:lang w:val="en-GB"/>
        </w:rPr>
        <w:t>resource management.</w:t>
      </w:r>
      <w:r w:rsidRPr="00600949">
        <w:rPr>
          <w:rFonts w:ascii="Arial" w:hAnsi="Arial" w:cs="Arial"/>
          <w:lang w:val="en-GB"/>
        </w:rPr>
        <w:t xml:space="preserve"> Issues like resource efficiency</w:t>
      </w:r>
      <w:r w:rsidR="008B0243" w:rsidRPr="00600949">
        <w:rPr>
          <w:rFonts w:ascii="Arial" w:hAnsi="Arial" w:cs="Arial"/>
          <w:lang w:val="en-GB"/>
        </w:rPr>
        <w:t>, decoupling, circular economy/</w:t>
      </w:r>
      <w:r w:rsidRPr="00600949">
        <w:rPr>
          <w:rFonts w:ascii="Arial" w:hAnsi="Arial" w:cs="Arial"/>
          <w:lang w:val="en-GB"/>
        </w:rPr>
        <w:t>urban mining</w:t>
      </w:r>
      <w:r w:rsidR="00902472" w:rsidRPr="00600949">
        <w:rPr>
          <w:rFonts w:ascii="Arial" w:hAnsi="Arial" w:cs="Arial"/>
          <w:lang w:val="en-GB"/>
        </w:rPr>
        <w:t xml:space="preserve"> and the transition t</w:t>
      </w:r>
      <w:r w:rsidR="008B0243" w:rsidRPr="00600949">
        <w:rPr>
          <w:rFonts w:ascii="Arial" w:hAnsi="Arial" w:cs="Arial"/>
          <w:lang w:val="en-GB"/>
        </w:rPr>
        <w:t>o</w:t>
      </w:r>
      <w:r w:rsidR="00902472" w:rsidRPr="00600949">
        <w:rPr>
          <w:rFonts w:ascii="Arial" w:hAnsi="Arial" w:cs="Arial"/>
          <w:lang w:val="en-GB"/>
        </w:rPr>
        <w:t xml:space="preserve"> renewable energy</w:t>
      </w:r>
      <w:r w:rsidRPr="00600949">
        <w:rPr>
          <w:rFonts w:ascii="Arial" w:hAnsi="Arial" w:cs="Arial"/>
          <w:lang w:val="en-GB"/>
        </w:rPr>
        <w:t xml:space="preserve"> are </w:t>
      </w:r>
      <w:r w:rsidR="0052285A">
        <w:rPr>
          <w:rFonts w:ascii="Arial" w:hAnsi="Arial" w:cs="Arial"/>
          <w:lang w:val="en-GB"/>
        </w:rPr>
        <w:t>not addressed</w:t>
      </w:r>
      <w:r w:rsidR="008B0243" w:rsidRPr="00600949">
        <w:rPr>
          <w:rFonts w:ascii="Arial" w:hAnsi="Arial" w:cs="Arial"/>
          <w:lang w:val="en-GB"/>
        </w:rPr>
        <w:t>.</w:t>
      </w:r>
      <w:r w:rsidRPr="00600949">
        <w:rPr>
          <w:rFonts w:ascii="Arial" w:hAnsi="Arial" w:cs="Arial"/>
          <w:lang w:val="en-GB"/>
        </w:rPr>
        <w:t xml:space="preserve"> </w:t>
      </w:r>
      <w:r w:rsidR="008B0243" w:rsidRPr="00600949">
        <w:rPr>
          <w:rFonts w:ascii="Arial" w:hAnsi="Arial" w:cs="Arial"/>
          <w:lang w:val="en-GB"/>
        </w:rPr>
        <w:t>This</w:t>
      </w:r>
      <w:r w:rsidRPr="00600949">
        <w:rPr>
          <w:rFonts w:ascii="Arial" w:hAnsi="Arial" w:cs="Arial"/>
          <w:lang w:val="en-GB"/>
        </w:rPr>
        <w:t xml:space="preserve"> is a serious omission and </w:t>
      </w:r>
      <w:r w:rsidR="008B0243" w:rsidRPr="00600949">
        <w:rPr>
          <w:rFonts w:ascii="Arial" w:hAnsi="Arial" w:cs="Arial"/>
          <w:lang w:val="en-GB"/>
        </w:rPr>
        <w:t xml:space="preserve">a </w:t>
      </w:r>
      <w:r w:rsidRPr="00600949">
        <w:rPr>
          <w:rFonts w:ascii="Arial" w:hAnsi="Arial" w:cs="Arial"/>
          <w:lang w:val="en-GB"/>
        </w:rPr>
        <w:t xml:space="preserve">missed opportunity and should be included in the </w:t>
      </w:r>
      <w:r w:rsidR="008B0243" w:rsidRPr="00600949">
        <w:rPr>
          <w:rFonts w:ascii="Arial" w:hAnsi="Arial" w:cs="Arial"/>
          <w:lang w:val="en-GB"/>
        </w:rPr>
        <w:t>policy unit’s work.</w:t>
      </w:r>
      <w:r w:rsidRPr="00600949">
        <w:rPr>
          <w:rFonts w:ascii="Arial" w:hAnsi="Arial" w:cs="Arial"/>
          <w:lang w:val="en-GB"/>
        </w:rPr>
        <w:t xml:space="preserve"> </w:t>
      </w:r>
    </w:p>
    <w:p w:rsidR="00407A37" w:rsidRPr="00600949" w:rsidRDefault="008B0243" w:rsidP="007E7FA1">
      <w:pPr>
        <w:spacing w:line="360" w:lineRule="auto"/>
        <w:rPr>
          <w:rFonts w:ascii="Arial" w:hAnsi="Arial" w:cs="Arial"/>
          <w:i/>
          <w:sz w:val="22"/>
          <w:lang w:val="en-GB"/>
        </w:rPr>
      </w:pPr>
      <w:r w:rsidRPr="00600949">
        <w:rPr>
          <w:rFonts w:ascii="Arial" w:hAnsi="Arial" w:cs="Arial"/>
          <w:i/>
          <w:sz w:val="22"/>
          <w:lang w:val="en-GB"/>
        </w:rPr>
        <w:t>Issue Paper 17 on Cities and C</w:t>
      </w:r>
      <w:r w:rsidR="0069345A" w:rsidRPr="00600949">
        <w:rPr>
          <w:rFonts w:ascii="Arial" w:hAnsi="Arial" w:cs="Arial"/>
          <w:i/>
          <w:sz w:val="22"/>
          <w:lang w:val="en-GB"/>
        </w:rPr>
        <w:t xml:space="preserve">limate </w:t>
      </w:r>
      <w:r w:rsidRPr="00600949">
        <w:rPr>
          <w:rFonts w:ascii="Arial" w:hAnsi="Arial" w:cs="Arial"/>
          <w:i/>
          <w:sz w:val="22"/>
          <w:lang w:val="en-GB"/>
        </w:rPr>
        <w:t>C</w:t>
      </w:r>
      <w:r w:rsidR="0069345A" w:rsidRPr="00600949">
        <w:rPr>
          <w:rFonts w:ascii="Arial" w:hAnsi="Arial" w:cs="Arial"/>
          <w:i/>
          <w:sz w:val="22"/>
          <w:lang w:val="en-GB"/>
        </w:rPr>
        <w:t xml:space="preserve">hange and </w:t>
      </w:r>
      <w:r w:rsidRPr="00600949">
        <w:rPr>
          <w:rFonts w:ascii="Arial" w:hAnsi="Arial" w:cs="Arial"/>
          <w:i/>
          <w:sz w:val="22"/>
          <w:lang w:val="en-GB"/>
        </w:rPr>
        <w:t>Disaster Risk M</w:t>
      </w:r>
      <w:r w:rsidR="0069345A" w:rsidRPr="00600949">
        <w:rPr>
          <w:rFonts w:ascii="Arial" w:hAnsi="Arial" w:cs="Arial"/>
          <w:i/>
          <w:sz w:val="22"/>
          <w:lang w:val="en-GB"/>
        </w:rPr>
        <w:t>anagement</w:t>
      </w:r>
    </w:p>
    <w:p w:rsidR="0069345A" w:rsidRPr="00600949" w:rsidRDefault="0069345A" w:rsidP="007E7FA1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lang w:val="en-GB"/>
        </w:rPr>
      </w:pPr>
      <w:r w:rsidRPr="00600949">
        <w:rPr>
          <w:rFonts w:ascii="Arial" w:hAnsi="Arial" w:cs="Arial"/>
          <w:lang w:val="en-GB"/>
        </w:rPr>
        <w:t>This paper should be explicitly linked to the Sendai Action Framework for Disaster Risk Reduction approved in March this year. Equally</w:t>
      </w:r>
      <w:r w:rsidR="0039020D">
        <w:rPr>
          <w:rFonts w:ascii="Arial" w:hAnsi="Arial" w:cs="Arial"/>
          <w:lang w:val="en-GB"/>
        </w:rPr>
        <w:t xml:space="preserve"> important is</w:t>
      </w:r>
      <w:r w:rsidR="008B0243" w:rsidRPr="00600949">
        <w:rPr>
          <w:rFonts w:ascii="Arial" w:hAnsi="Arial" w:cs="Arial"/>
          <w:lang w:val="en-GB"/>
        </w:rPr>
        <w:t xml:space="preserve"> a link </w:t>
      </w:r>
      <w:r w:rsidR="0039020D">
        <w:rPr>
          <w:rFonts w:ascii="Arial" w:hAnsi="Arial" w:cs="Arial"/>
          <w:lang w:val="en-GB"/>
        </w:rPr>
        <w:t>to</w:t>
      </w:r>
      <w:r w:rsidR="008B0243" w:rsidRPr="00600949">
        <w:rPr>
          <w:rFonts w:ascii="Arial" w:hAnsi="Arial" w:cs="Arial"/>
          <w:lang w:val="en-GB"/>
        </w:rPr>
        <w:t xml:space="preserve"> the SDG</w:t>
      </w:r>
      <w:r w:rsidRPr="00600949">
        <w:rPr>
          <w:rFonts w:ascii="Arial" w:hAnsi="Arial" w:cs="Arial"/>
          <w:lang w:val="en-GB"/>
        </w:rPr>
        <w:t>s and the</w:t>
      </w:r>
      <w:r w:rsidR="00E3152B" w:rsidRPr="00600949">
        <w:rPr>
          <w:rFonts w:ascii="Arial" w:hAnsi="Arial" w:cs="Arial"/>
          <w:lang w:val="en-GB"/>
        </w:rPr>
        <w:t xml:space="preserve"> UNFCCC </w:t>
      </w:r>
      <w:r w:rsidR="0039020D">
        <w:rPr>
          <w:rFonts w:ascii="Arial" w:hAnsi="Arial" w:cs="Arial"/>
          <w:lang w:val="en-GB"/>
        </w:rPr>
        <w:t>to facilitate</w:t>
      </w:r>
      <w:r w:rsidR="00D07380" w:rsidRPr="00600949">
        <w:rPr>
          <w:rFonts w:ascii="Arial" w:hAnsi="Arial" w:cs="Arial"/>
          <w:lang w:val="en-GB"/>
        </w:rPr>
        <w:t xml:space="preserve"> coordination and </w:t>
      </w:r>
      <w:r w:rsidR="0039020D">
        <w:rPr>
          <w:rFonts w:ascii="Arial" w:hAnsi="Arial" w:cs="Arial"/>
          <w:lang w:val="en-GB"/>
        </w:rPr>
        <w:t xml:space="preserve">boost </w:t>
      </w:r>
      <w:r w:rsidR="00D07380" w:rsidRPr="00600949">
        <w:rPr>
          <w:rFonts w:ascii="Arial" w:hAnsi="Arial" w:cs="Arial"/>
          <w:lang w:val="en-GB"/>
        </w:rPr>
        <w:t xml:space="preserve">efficiency. </w:t>
      </w:r>
    </w:p>
    <w:p w:rsidR="00AC65BD" w:rsidRPr="00600949" w:rsidRDefault="00AC65BD" w:rsidP="007E7FA1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lang w:val="en-GB"/>
        </w:rPr>
      </w:pPr>
      <w:r w:rsidRPr="00600949">
        <w:rPr>
          <w:rFonts w:ascii="Arial" w:hAnsi="Arial" w:cs="Arial"/>
          <w:lang w:val="en-GB"/>
        </w:rPr>
        <w:t xml:space="preserve">The Netherlands would like to </w:t>
      </w:r>
      <w:r w:rsidR="008B0243" w:rsidRPr="00600949">
        <w:rPr>
          <w:rFonts w:ascii="Arial" w:hAnsi="Arial" w:cs="Arial"/>
          <w:lang w:val="en-GB"/>
        </w:rPr>
        <w:t xml:space="preserve">draw attention to </w:t>
      </w:r>
      <w:r w:rsidRPr="00600949">
        <w:rPr>
          <w:rFonts w:ascii="Arial" w:hAnsi="Arial" w:cs="Arial"/>
          <w:lang w:val="en-GB"/>
        </w:rPr>
        <w:t xml:space="preserve">the importance of adaptive and preventive planning. </w:t>
      </w:r>
      <w:r w:rsidR="0039020D">
        <w:rPr>
          <w:rFonts w:ascii="Arial" w:hAnsi="Arial" w:cs="Arial"/>
          <w:lang w:val="en-GB"/>
        </w:rPr>
        <w:t>O</w:t>
      </w:r>
      <w:r w:rsidR="0039020D" w:rsidRPr="00600949">
        <w:rPr>
          <w:rFonts w:ascii="Arial" w:hAnsi="Arial" w:cs="Arial"/>
          <w:lang w:val="en-GB"/>
        </w:rPr>
        <w:t xml:space="preserve">n a local scale </w:t>
      </w:r>
      <w:r w:rsidR="0039020D">
        <w:rPr>
          <w:rFonts w:ascii="Arial" w:hAnsi="Arial" w:cs="Arial"/>
          <w:lang w:val="en-GB"/>
        </w:rPr>
        <w:t>the effects of climate chang</w:t>
      </w:r>
      <w:r w:rsidR="002E231E" w:rsidRPr="00600949">
        <w:rPr>
          <w:rFonts w:ascii="Arial" w:hAnsi="Arial" w:cs="Arial"/>
          <w:lang w:val="en-GB"/>
        </w:rPr>
        <w:t xml:space="preserve">e are highly uncertain. This makes adaptive </w:t>
      </w:r>
      <w:r w:rsidRPr="00600949">
        <w:rPr>
          <w:rFonts w:ascii="Arial" w:hAnsi="Arial" w:cs="Arial"/>
          <w:lang w:val="en-GB"/>
        </w:rPr>
        <w:t xml:space="preserve">urban </w:t>
      </w:r>
      <w:r w:rsidR="002E231E" w:rsidRPr="00600949">
        <w:rPr>
          <w:rFonts w:ascii="Arial" w:hAnsi="Arial" w:cs="Arial"/>
          <w:lang w:val="en-GB"/>
        </w:rPr>
        <w:t>planning extremely useful and necessary. Furthermore, since the risk</w:t>
      </w:r>
      <w:r w:rsidR="00DB6938" w:rsidRPr="00600949">
        <w:rPr>
          <w:rFonts w:ascii="Arial" w:hAnsi="Arial" w:cs="Arial"/>
          <w:lang w:val="en-GB"/>
        </w:rPr>
        <w:t>s</w:t>
      </w:r>
      <w:r w:rsidR="002E231E" w:rsidRPr="00600949">
        <w:rPr>
          <w:rFonts w:ascii="Arial" w:hAnsi="Arial" w:cs="Arial"/>
          <w:lang w:val="en-GB"/>
        </w:rPr>
        <w:t xml:space="preserve"> </w:t>
      </w:r>
      <w:r w:rsidR="00DB6938" w:rsidRPr="00600949">
        <w:rPr>
          <w:rFonts w:ascii="Arial" w:hAnsi="Arial" w:cs="Arial"/>
          <w:lang w:val="en-GB"/>
        </w:rPr>
        <w:t>are</w:t>
      </w:r>
      <w:r w:rsidR="002E231E" w:rsidRPr="00600949">
        <w:rPr>
          <w:rFonts w:ascii="Arial" w:hAnsi="Arial" w:cs="Arial"/>
          <w:lang w:val="en-GB"/>
        </w:rPr>
        <w:t xml:space="preserve"> so uncertain, prevention is </w:t>
      </w:r>
      <w:proofErr w:type="gramStart"/>
      <w:r w:rsidR="002E231E" w:rsidRPr="00600949">
        <w:rPr>
          <w:rFonts w:ascii="Arial" w:hAnsi="Arial" w:cs="Arial"/>
          <w:lang w:val="en-GB"/>
        </w:rPr>
        <w:t>key</w:t>
      </w:r>
      <w:proofErr w:type="gramEnd"/>
      <w:r w:rsidR="002E231E" w:rsidRPr="00600949">
        <w:rPr>
          <w:rFonts w:ascii="Arial" w:hAnsi="Arial" w:cs="Arial"/>
          <w:lang w:val="en-GB"/>
        </w:rPr>
        <w:t xml:space="preserve"> in </w:t>
      </w:r>
      <w:r w:rsidR="00DB6938" w:rsidRPr="00600949">
        <w:rPr>
          <w:rFonts w:ascii="Arial" w:hAnsi="Arial" w:cs="Arial"/>
          <w:lang w:val="en-GB"/>
        </w:rPr>
        <w:t>reducing</w:t>
      </w:r>
      <w:r w:rsidR="002E231E" w:rsidRPr="00600949">
        <w:rPr>
          <w:rFonts w:ascii="Arial" w:hAnsi="Arial" w:cs="Arial"/>
          <w:lang w:val="en-GB"/>
        </w:rPr>
        <w:t xml:space="preserve"> the </w:t>
      </w:r>
      <w:r w:rsidR="002E231E" w:rsidRPr="00600949">
        <w:rPr>
          <w:rFonts w:ascii="Arial" w:hAnsi="Arial" w:cs="Arial"/>
          <w:iCs/>
          <w:lang w:val="en-GB"/>
        </w:rPr>
        <w:t>impact</w:t>
      </w:r>
      <w:r w:rsidR="00DB6938" w:rsidRPr="00600949">
        <w:rPr>
          <w:rFonts w:ascii="Arial" w:hAnsi="Arial" w:cs="Arial"/>
          <w:lang w:val="en-GB"/>
        </w:rPr>
        <w:t xml:space="preserve"> of climate </w:t>
      </w:r>
      <w:r w:rsidR="002E231E" w:rsidRPr="00600949">
        <w:rPr>
          <w:rFonts w:ascii="Arial" w:hAnsi="Arial" w:cs="Arial"/>
          <w:lang w:val="en-GB"/>
        </w:rPr>
        <w:t xml:space="preserve">shocks and stress: risk = chance x </w:t>
      </w:r>
      <w:r w:rsidR="002E231E" w:rsidRPr="00600949">
        <w:rPr>
          <w:rFonts w:ascii="Arial" w:hAnsi="Arial" w:cs="Arial"/>
          <w:iCs/>
          <w:lang w:val="en-GB"/>
        </w:rPr>
        <w:t>consequence</w:t>
      </w:r>
      <w:r w:rsidR="002E231E" w:rsidRPr="00600949">
        <w:rPr>
          <w:rFonts w:ascii="Arial" w:hAnsi="Arial" w:cs="Arial"/>
          <w:lang w:val="en-GB"/>
        </w:rPr>
        <w:t>. The consequence</w:t>
      </w:r>
      <w:r w:rsidR="00DB6938" w:rsidRPr="00600949">
        <w:rPr>
          <w:rFonts w:ascii="Arial" w:hAnsi="Arial" w:cs="Arial"/>
          <w:lang w:val="en-GB"/>
        </w:rPr>
        <w:t>s</w:t>
      </w:r>
      <w:r w:rsidR="002E231E" w:rsidRPr="00600949">
        <w:rPr>
          <w:rFonts w:ascii="Arial" w:hAnsi="Arial" w:cs="Arial"/>
          <w:lang w:val="en-GB"/>
        </w:rPr>
        <w:t xml:space="preserve"> of </w:t>
      </w:r>
      <w:r w:rsidR="00DB6938" w:rsidRPr="00600949">
        <w:rPr>
          <w:rFonts w:ascii="Arial" w:hAnsi="Arial" w:cs="Arial"/>
          <w:lang w:val="en-GB"/>
        </w:rPr>
        <w:t>a disaster</w:t>
      </w:r>
      <w:r w:rsidR="002E231E" w:rsidRPr="00600949">
        <w:rPr>
          <w:rFonts w:ascii="Arial" w:hAnsi="Arial" w:cs="Arial"/>
          <w:lang w:val="en-GB"/>
        </w:rPr>
        <w:t xml:space="preserve"> can be </w:t>
      </w:r>
      <w:r w:rsidR="00DB6938" w:rsidRPr="00600949">
        <w:rPr>
          <w:rFonts w:ascii="Arial" w:hAnsi="Arial" w:cs="Arial"/>
          <w:lang w:val="en-GB"/>
        </w:rPr>
        <w:t>significantly</w:t>
      </w:r>
      <w:r w:rsidR="002E231E" w:rsidRPr="00600949">
        <w:rPr>
          <w:rFonts w:ascii="Arial" w:hAnsi="Arial" w:cs="Arial"/>
          <w:lang w:val="en-GB"/>
        </w:rPr>
        <w:t xml:space="preserve"> </w:t>
      </w:r>
      <w:r w:rsidR="00DB6938" w:rsidRPr="00600949">
        <w:rPr>
          <w:rFonts w:ascii="Arial" w:hAnsi="Arial" w:cs="Arial"/>
          <w:lang w:val="en-GB"/>
        </w:rPr>
        <w:t>reduced</w:t>
      </w:r>
      <w:r w:rsidR="002E231E" w:rsidRPr="00600949">
        <w:rPr>
          <w:rFonts w:ascii="Arial" w:hAnsi="Arial" w:cs="Arial"/>
          <w:lang w:val="en-GB"/>
        </w:rPr>
        <w:t xml:space="preserve"> by taking preventive measure</w:t>
      </w:r>
      <w:r w:rsidR="00CA4A16" w:rsidRPr="00600949">
        <w:rPr>
          <w:rFonts w:ascii="Arial" w:hAnsi="Arial" w:cs="Arial"/>
          <w:lang w:val="en-GB"/>
        </w:rPr>
        <w:t xml:space="preserve">s. </w:t>
      </w:r>
    </w:p>
    <w:p w:rsidR="00CA4A16" w:rsidRPr="00600949" w:rsidRDefault="0039020D" w:rsidP="007E7FA1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the case of </w:t>
      </w:r>
      <w:r w:rsidR="00DB6938" w:rsidRPr="00600949">
        <w:rPr>
          <w:rFonts w:ascii="Arial" w:hAnsi="Arial" w:cs="Arial"/>
          <w:lang w:val="en-GB"/>
        </w:rPr>
        <w:t xml:space="preserve">extreme </w:t>
      </w:r>
      <w:r w:rsidR="00CA4A16" w:rsidRPr="00600949">
        <w:rPr>
          <w:rFonts w:ascii="Arial" w:hAnsi="Arial" w:cs="Arial"/>
          <w:lang w:val="en-GB"/>
        </w:rPr>
        <w:t>clim</w:t>
      </w:r>
      <w:r w:rsidR="00DB6938" w:rsidRPr="00600949">
        <w:rPr>
          <w:rFonts w:ascii="Arial" w:hAnsi="Arial" w:cs="Arial"/>
          <w:lang w:val="en-GB"/>
        </w:rPr>
        <w:t>ate-related</w:t>
      </w:r>
      <w:r w:rsidR="00CA4A16" w:rsidRPr="00600949">
        <w:rPr>
          <w:rFonts w:ascii="Arial" w:hAnsi="Arial" w:cs="Arial"/>
          <w:lang w:val="en-GB"/>
        </w:rPr>
        <w:t xml:space="preserve"> event</w:t>
      </w:r>
      <w:r>
        <w:rPr>
          <w:rFonts w:ascii="Arial" w:hAnsi="Arial" w:cs="Arial"/>
          <w:lang w:val="en-GB"/>
        </w:rPr>
        <w:t>s</w:t>
      </w:r>
      <w:r w:rsidR="00CA4A16" w:rsidRPr="00600949">
        <w:rPr>
          <w:rFonts w:ascii="Arial" w:hAnsi="Arial" w:cs="Arial"/>
          <w:lang w:val="en-GB"/>
        </w:rPr>
        <w:t>, the continu</w:t>
      </w:r>
      <w:r w:rsidR="00DB6938" w:rsidRPr="00600949">
        <w:rPr>
          <w:rFonts w:ascii="Arial" w:hAnsi="Arial" w:cs="Arial"/>
          <w:lang w:val="en-GB"/>
        </w:rPr>
        <w:t>ity of critical services (roads, hospitals, communications,</w:t>
      </w:r>
      <w:r w:rsidR="00CA4A16" w:rsidRPr="00600949">
        <w:rPr>
          <w:rFonts w:ascii="Arial" w:hAnsi="Arial" w:cs="Arial"/>
          <w:lang w:val="en-GB"/>
        </w:rPr>
        <w:t xml:space="preserve"> etc.) is critical in </w:t>
      </w:r>
      <w:r w:rsidR="00DB6938" w:rsidRPr="00600949">
        <w:rPr>
          <w:rFonts w:ascii="Arial" w:hAnsi="Arial" w:cs="Arial"/>
          <w:lang w:val="en-GB"/>
        </w:rPr>
        <w:t>reducing disaster risks</w:t>
      </w:r>
      <w:r w:rsidR="00CA4A16" w:rsidRPr="00600949">
        <w:rPr>
          <w:rFonts w:ascii="Arial" w:hAnsi="Arial" w:cs="Arial"/>
          <w:lang w:val="en-GB"/>
        </w:rPr>
        <w:t xml:space="preserve"> and </w:t>
      </w:r>
      <w:r w:rsidR="00DB6938" w:rsidRPr="00600949">
        <w:rPr>
          <w:rFonts w:ascii="Arial" w:hAnsi="Arial" w:cs="Arial"/>
          <w:lang w:val="en-GB"/>
        </w:rPr>
        <w:t xml:space="preserve">creating </w:t>
      </w:r>
      <w:r w:rsidR="00CA4A16" w:rsidRPr="00600949">
        <w:rPr>
          <w:rFonts w:ascii="Arial" w:hAnsi="Arial" w:cs="Arial"/>
          <w:lang w:val="en-GB"/>
        </w:rPr>
        <w:t xml:space="preserve">a city that is resilient to the </w:t>
      </w:r>
      <w:r w:rsidR="00DB6938" w:rsidRPr="00600949">
        <w:rPr>
          <w:rFonts w:ascii="Arial" w:hAnsi="Arial" w:cs="Arial"/>
          <w:lang w:val="en-GB"/>
        </w:rPr>
        <w:t>effects</w:t>
      </w:r>
      <w:r w:rsidR="00CA4A16" w:rsidRPr="00600949">
        <w:rPr>
          <w:rFonts w:ascii="Arial" w:hAnsi="Arial" w:cs="Arial"/>
          <w:lang w:val="en-GB"/>
        </w:rPr>
        <w:t xml:space="preserve"> of climate change</w:t>
      </w:r>
      <w:r w:rsidR="002E231E" w:rsidRPr="00600949">
        <w:rPr>
          <w:rFonts w:ascii="Arial" w:hAnsi="Arial" w:cs="Arial"/>
          <w:lang w:val="en-GB"/>
        </w:rPr>
        <w:t>.</w:t>
      </w:r>
      <w:r w:rsidR="0069345A" w:rsidRPr="00600949">
        <w:rPr>
          <w:rFonts w:ascii="Arial" w:hAnsi="Arial" w:cs="Arial"/>
          <w:lang w:val="en-GB"/>
        </w:rPr>
        <w:t xml:space="preserve"> </w:t>
      </w:r>
    </w:p>
    <w:p w:rsidR="00D07380" w:rsidRPr="00600949" w:rsidRDefault="00D07380" w:rsidP="007E7FA1">
      <w:pPr>
        <w:pStyle w:val="ListParagraph"/>
        <w:spacing w:line="360" w:lineRule="auto"/>
        <w:rPr>
          <w:rFonts w:ascii="Arial" w:hAnsi="Arial" w:cs="Arial"/>
          <w:lang w:val="en-GB"/>
        </w:rPr>
      </w:pPr>
    </w:p>
    <w:p w:rsidR="002E231E" w:rsidRPr="00600949" w:rsidRDefault="0069345A" w:rsidP="007E7FA1">
      <w:pPr>
        <w:spacing w:line="360" w:lineRule="auto"/>
        <w:rPr>
          <w:rFonts w:ascii="Arial" w:hAnsi="Arial" w:cs="Arial"/>
          <w:i/>
          <w:sz w:val="22"/>
          <w:lang w:val="en-GB"/>
        </w:rPr>
      </w:pPr>
      <w:r w:rsidRPr="00600949">
        <w:rPr>
          <w:rFonts w:ascii="Arial" w:hAnsi="Arial" w:cs="Arial"/>
          <w:i/>
          <w:sz w:val="22"/>
          <w:lang w:val="en-GB"/>
        </w:rPr>
        <w:t xml:space="preserve"> </w:t>
      </w:r>
      <w:r w:rsidR="00D07380" w:rsidRPr="00600949">
        <w:rPr>
          <w:rFonts w:ascii="Arial" w:hAnsi="Arial" w:cs="Arial"/>
          <w:i/>
          <w:sz w:val="22"/>
          <w:lang w:val="en-GB"/>
        </w:rPr>
        <w:t>I</w:t>
      </w:r>
      <w:r w:rsidR="008324A8" w:rsidRPr="00600949">
        <w:rPr>
          <w:rFonts w:ascii="Arial" w:hAnsi="Arial" w:cs="Arial"/>
          <w:i/>
          <w:sz w:val="22"/>
          <w:lang w:val="en-GB"/>
        </w:rPr>
        <w:t>ssue P</w:t>
      </w:r>
      <w:r w:rsidR="002E231E" w:rsidRPr="00600949">
        <w:rPr>
          <w:rFonts w:ascii="Arial" w:hAnsi="Arial" w:cs="Arial"/>
          <w:i/>
          <w:sz w:val="22"/>
          <w:lang w:val="en-GB"/>
        </w:rPr>
        <w:t xml:space="preserve">aper 18 on Urban </w:t>
      </w:r>
      <w:r w:rsidR="00AC65BD" w:rsidRPr="00600949">
        <w:rPr>
          <w:rFonts w:ascii="Arial" w:hAnsi="Arial" w:cs="Arial"/>
          <w:i/>
          <w:sz w:val="22"/>
          <w:lang w:val="en-GB"/>
        </w:rPr>
        <w:t>Infrastructure</w:t>
      </w:r>
      <w:r w:rsidR="00DB6938" w:rsidRPr="00600949">
        <w:rPr>
          <w:rFonts w:ascii="Arial" w:hAnsi="Arial" w:cs="Arial"/>
          <w:i/>
          <w:sz w:val="22"/>
          <w:lang w:val="en-GB"/>
        </w:rPr>
        <w:t xml:space="preserve"> and B</w:t>
      </w:r>
      <w:r w:rsidR="002E231E" w:rsidRPr="00600949">
        <w:rPr>
          <w:rFonts w:ascii="Arial" w:hAnsi="Arial" w:cs="Arial"/>
          <w:i/>
          <w:sz w:val="22"/>
          <w:lang w:val="en-GB"/>
        </w:rPr>
        <w:t xml:space="preserve">asic </w:t>
      </w:r>
      <w:r w:rsidR="00DB6938" w:rsidRPr="00600949">
        <w:rPr>
          <w:rFonts w:ascii="Arial" w:hAnsi="Arial" w:cs="Arial"/>
          <w:i/>
          <w:sz w:val="22"/>
          <w:lang w:val="en-GB"/>
        </w:rPr>
        <w:t>S</w:t>
      </w:r>
      <w:r w:rsidR="002E231E" w:rsidRPr="00600949">
        <w:rPr>
          <w:rFonts w:ascii="Arial" w:hAnsi="Arial" w:cs="Arial"/>
          <w:i/>
          <w:sz w:val="22"/>
          <w:lang w:val="en-GB"/>
        </w:rPr>
        <w:t>ervices, including energy</w:t>
      </w:r>
    </w:p>
    <w:p w:rsidR="00AC65BD" w:rsidRPr="00600949" w:rsidRDefault="002E231E" w:rsidP="007E7FA1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lang w:val="en-GB"/>
        </w:rPr>
      </w:pPr>
      <w:r w:rsidRPr="00600949">
        <w:rPr>
          <w:rFonts w:ascii="Arial" w:hAnsi="Arial" w:cs="Arial"/>
          <w:lang w:val="en-GB"/>
        </w:rPr>
        <w:t xml:space="preserve">The debate on </w:t>
      </w:r>
      <w:r w:rsidR="000518D0" w:rsidRPr="00600949">
        <w:rPr>
          <w:rFonts w:ascii="Arial" w:hAnsi="Arial" w:cs="Arial"/>
          <w:lang w:val="en-GB"/>
        </w:rPr>
        <w:t xml:space="preserve">managing </w:t>
      </w:r>
      <w:r w:rsidRPr="00600949">
        <w:rPr>
          <w:rFonts w:ascii="Arial" w:hAnsi="Arial" w:cs="Arial"/>
          <w:lang w:val="en-GB"/>
        </w:rPr>
        <w:t>infrastructure and basic services</w:t>
      </w:r>
      <w:r w:rsidR="00214CAA" w:rsidRPr="00600949">
        <w:rPr>
          <w:rFonts w:ascii="Arial" w:hAnsi="Arial" w:cs="Arial"/>
          <w:lang w:val="en-GB"/>
        </w:rPr>
        <w:t xml:space="preserve"> is </w:t>
      </w:r>
      <w:r w:rsidR="000518D0" w:rsidRPr="00600949">
        <w:rPr>
          <w:rFonts w:ascii="Arial" w:hAnsi="Arial" w:cs="Arial"/>
          <w:lang w:val="en-GB"/>
        </w:rPr>
        <w:t xml:space="preserve">a </w:t>
      </w:r>
      <w:r w:rsidR="00214CAA" w:rsidRPr="00600949">
        <w:rPr>
          <w:rFonts w:ascii="Arial" w:hAnsi="Arial" w:cs="Arial"/>
          <w:lang w:val="en-GB"/>
        </w:rPr>
        <w:t>very rich and complex</w:t>
      </w:r>
      <w:r w:rsidR="000518D0" w:rsidRPr="00600949">
        <w:rPr>
          <w:rFonts w:ascii="Arial" w:hAnsi="Arial" w:cs="Arial"/>
          <w:lang w:val="en-GB"/>
        </w:rPr>
        <w:t xml:space="preserve"> one</w:t>
      </w:r>
      <w:r w:rsidR="00214CAA" w:rsidRPr="00600949">
        <w:rPr>
          <w:rFonts w:ascii="Arial" w:hAnsi="Arial" w:cs="Arial"/>
          <w:lang w:val="en-GB"/>
        </w:rPr>
        <w:t xml:space="preserve">. For that reason the issue paper is the </w:t>
      </w:r>
      <w:r w:rsidR="000518D0" w:rsidRPr="00600949">
        <w:rPr>
          <w:rFonts w:ascii="Arial" w:hAnsi="Arial" w:cs="Arial"/>
          <w:lang w:val="en-GB"/>
        </w:rPr>
        <w:t>ideal</w:t>
      </w:r>
      <w:r w:rsidR="00214CAA" w:rsidRPr="00600949">
        <w:rPr>
          <w:rFonts w:ascii="Arial" w:hAnsi="Arial" w:cs="Arial"/>
          <w:lang w:val="en-GB"/>
        </w:rPr>
        <w:t xml:space="preserve"> </w:t>
      </w:r>
      <w:r w:rsidR="000518D0" w:rsidRPr="00600949">
        <w:rPr>
          <w:rFonts w:ascii="Arial" w:hAnsi="Arial" w:cs="Arial"/>
          <w:lang w:val="en-GB"/>
        </w:rPr>
        <w:t>medium for providing an</w:t>
      </w:r>
      <w:r w:rsidR="00214CAA" w:rsidRPr="00600949">
        <w:rPr>
          <w:rFonts w:ascii="Arial" w:hAnsi="Arial" w:cs="Arial"/>
          <w:lang w:val="en-GB"/>
        </w:rPr>
        <w:t xml:space="preserve"> extensive overview o</w:t>
      </w:r>
      <w:r w:rsidR="000518D0" w:rsidRPr="00600949">
        <w:rPr>
          <w:rFonts w:ascii="Arial" w:hAnsi="Arial" w:cs="Arial"/>
          <w:lang w:val="en-GB"/>
        </w:rPr>
        <w:t>f</w:t>
      </w:r>
      <w:r w:rsidR="00214CAA" w:rsidRPr="00600949">
        <w:rPr>
          <w:rFonts w:ascii="Arial" w:hAnsi="Arial" w:cs="Arial"/>
          <w:lang w:val="en-GB"/>
        </w:rPr>
        <w:t xml:space="preserve"> the present discussions on </w:t>
      </w:r>
      <w:r w:rsidR="000518D0" w:rsidRPr="00600949">
        <w:rPr>
          <w:rFonts w:ascii="Arial" w:hAnsi="Arial" w:cs="Arial"/>
          <w:lang w:val="en-GB"/>
        </w:rPr>
        <w:t>different models of local service delivery.</w:t>
      </w:r>
      <w:r w:rsidR="00214CAA" w:rsidRPr="00600949">
        <w:rPr>
          <w:rFonts w:ascii="Arial" w:hAnsi="Arial" w:cs="Arial"/>
          <w:lang w:val="en-GB"/>
        </w:rPr>
        <w:t xml:space="preserve"> </w:t>
      </w:r>
      <w:r w:rsidR="000269CC" w:rsidRPr="00600949">
        <w:rPr>
          <w:rFonts w:ascii="Arial" w:hAnsi="Arial" w:cs="Arial"/>
          <w:lang w:val="en-GB"/>
        </w:rPr>
        <w:t xml:space="preserve">It is important to </w:t>
      </w:r>
      <w:r w:rsidR="000518D0" w:rsidRPr="00600949">
        <w:rPr>
          <w:rFonts w:ascii="Arial" w:hAnsi="Arial" w:cs="Arial"/>
          <w:lang w:val="en-GB"/>
        </w:rPr>
        <w:t>look at</w:t>
      </w:r>
      <w:r w:rsidR="004E0ACD" w:rsidRPr="00600949">
        <w:rPr>
          <w:rFonts w:ascii="Arial" w:hAnsi="Arial" w:cs="Arial"/>
          <w:lang w:val="en-GB"/>
        </w:rPr>
        <w:t xml:space="preserve"> the stakeholders </w:t>
      </w:r>
      <w:r w:rsidRPr="00600949">
        <w:rPr>
          <w:rFonts w:ascii="Arial" w:hAnsi="Arial" w:cs="Arial"/>
          <w:lang w:val="en-GB"/>
        </w:rPr>
        <w:t>re</w:t>
      </w:r>
      <w:r w:rsidR="000518D0" w:rsidRPr="00600949">
        <w:rPr>
          <w:rFonts w:ascii="Arial" w:hAnsi="Arial" w:cs="Arial"/>
          <w:lang w:val="en-GB"/>
        </w:rPr>
        <w:t xml:space="preserve">sponsible for delivering </w:t>
      </w:r>
      <w:r w:rsidRPr="00600949">
        <w:rPr>
          <w:rFonts w:ascii="Arial" w:hAnsi="Arial" w:cs="Arial"/>
          <w:lang w:val="en-GB"/>
        </w:rPr>
        <w:t>ba</w:t>
      </w:r>
      <w:r w:rsidR="000518D0" w:rsidRPr="00600949">
        <w:rPr>
          <w:rFonts w:ascii="Arial" w:hAnsi="Arial" w:cs="Arial"/>
          <w:lang w:val="en-GB"/>
        </w:rPr>
        <w:t>sic services and infrastructure</w:t>
      </w:r>
      <w:r w:rsidRPr="00600949">
        <w:rPr>
          <w:rFonts w:ascii="Arial" w:hAnsi="Arial" w:cs="Arial"/>
          <w:lang w:val="en-GB"/>
        </w:rPr>
        <w:t xml:space="preserve"> </w:t>
      </w:r>
      <w:r w:rsidR="000518D0" w:rsidRPr="00600949">
        <w:rPr>
          <w:rFonts w:ascii="Arial" w:hAnsi="Arial" w:cs="Arial"/>
          <w:lang w:val="en-GB"/>
        </w:rPr>
        <w:t xml:space="preserve">(e.g. water, </w:t>
      </w:r>
      <w:r w:rsidR="000518D0" w:rsidRPr="00600949">
        <w:rPr>
          <w:rFonts w:ascii="Arial" w:hAnsi="Arial" w:cs="Arial"/>
          <w:lang w:val="en-GB"/>
        </w:rPr>
        <w:lastRenderedPageBreak/>
        <w:t xml:space="preserve">sanitation, transport, waste management, etc.) </w:t>
      </w:r>
      <w:r w:rsidRPr="00600949">
        <w:rPr>
          <w:rFonts w:ascii="Arial" w:hAnsi="Arial" w:cs="Arial"/>
          <w:lang w:val="en-GB"/>
        </w:rPr>
        <w:t xml:space="preserve">in the different countries </w:t>
      </w:r>
      <w:r w:rsidR="00AC65BD" w:rsidRPr="00600949">
        <w:rPr>
          <w:rFonts w:ascii="Arial" w:hAnsi="Arial" w:cs="Arial"/>
          <w:lang w:val="en-GB"/>
        </w:rPr>
        <w:t xml:space="preserve">and to elaborate more on </w:t>
      </w:r>
      <w:r w:rsidRPr="00600949">
        <w:rPr>
          <w:rFonts w:ascii="Arial" w:hAnsi="Arial" w:cs="Arial"/>
          <w:lang w:val="en-GB"/>
        </w:rPr>
        <w:t>financing the maintenance</w:t>
      </w:r>
      <w:r w:rsidR="00AC65BD" w:rsidRPr="00600949">
        <w:rPr>
          <w:rFonts w:ascii="Arial" w:hAnsi="Arial" w:cs="Arial"/>
          <w:lang w:val="en-GB"/>
        </w:rPr>
        <w:t xml:space="preserve"> </w:t>
      </w:r>
      <w:r w:rsidR="0039020D">
        <w:rPr>
          <w:rFonts w:ascii="Arial" w:hAnsi="Arial" w:cs="Arial"/>
          <w:lang w:val="en-GB"/>
        </w:rPr>
        <w:t>thereof</w:t>
      </w:r>
      <w:r w:rsidR="00AC65BD" w:rsidRPr="00600949">
        <w:rPr>
          <w:rFonts w:ascii="Arial" w:hAnsi="Arial" w:cs="Arial"/>
          <w:lang w:val="en-GB"/>
        </w:rPr>
        <w:t xml:space="preserve">. </w:t>
      </w:r>
      <w:r w:rsidRPr="00600949">
        <w:rPr>
          <w:rFonts w:ascii="Arial" w:hAnsi="Arial" w:cs="Arial"/>
          <w:lang w:val="en-GB"/>
        </w:rPr>
        <w:t xml:space="preserve"> </w:t>
      </w:r>
    </w:p>
    <w:p w:rsidR="00AC65BD" w:rsidRPr="00600949" w:rsidRDefault="002E231E" w:rsidP="007E7FA1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lang w:val="en-GB"/>
        </w:rPr>
      </w:pPr>
      <w:r w:rsidRPr="00600949">
        <w:rPr>
          <w:rFonts w:ascii="Arial" w:hAnsi="Arial" w:cs="Arial"/>
          <w:lang w:val="en-GB"/>
        </w:rPr>
        <w:t xml:space="preserve">There is no clear identification of </w:t>
      </w:r>
      <w:r w:rsidR="000518D0" w:rsidRPr="00600949">
        <w:rPr>
          <w:rFonts w:ascii="Arial" w:hAnsi="Arial" w:cs="Arial"/>
          <w:lang w:val="en-GB"/>
        </w:rPr>
        <w:t xml:space="preserve">the </w:t>
      </w:r>
      <w:r w:rsidRPr="00600949">
        <w:rPr>
          <w:rFonts w:ascii="Arial" w:hAnsi="Arial" w:cs="Arial"/>
          <w:lang w:val="en-GB"/>
        </w:rPr>
        <w:t xml:space="preserve">current challenges: </w:t>
      </w:r>
      <w:r w:rsidR="00AC65BD" w:rsidRPr="00600949">
        <w:rPr>
          <w:rFonts w:ascii="Arial" w:hAnsi="Arial" w:cs="Arial"/>
          <w:lang w:val="en-GB"/>
        </w:rPr>
        <w:t xml:space="preserve">in </w:t>
      </w:r>
      <w:r w:rsidRPr="00600949">
        <w:rPr>
          <w:rFonts w:ascii="Arial" w:hAnsi="Arial" w:cs="Arial"/>
          <w:lang w:val="en-GB"/>
        </w:rPr>
        <w:t xml:space="preserve">less developed countries, particularly in Africa and Asia, where urban growth </w:t>
      </w:r>
      <w:r w:rsidR="000518D0" w:rsidRPr="00600949">
        <w:rPr>
          <w:rFonts w:ascii="Arial" w:hAnsi="Arial" w:cs="Arial"/>
          <w:lang w:val="en-GB"/>
        </w:rPr>
        <w:t>is set to</w:t>
      </w:r>
      <w:r w:rsidR="0052285A">
        <w:rPr>
          <w:rFonts w:ascii="Arial" w:hAnsi="Arial" w:cs="Arial"/>
          <w:lang w:val="en-GB"/>
        </w:rPr>
        <w:t xml:space="preserve"> be </w:t>
      </w:r>
      <w:r w:rsidRPr="00600949">
        <w:rPr>
          <w:rFonts w:ascii="Arial" w:hAnsi="Arial" w:cs="Arial"/>
          <w:lang w:val="en-GB"/>
        </w:rPr>
        <w:t>concentrate</w:t>
      </w:r>
      <w:r w:rsidR="0052285A">
        <w:rPr>
          <w:rFonts w:ascii="Arial" w:hAnsi="Arial" w:cs="Arial"/>
          <w:lang w:val="en-GB"/>
        </w:rPr>
        <w:t>d</w:t>
      </w:r>
      <w:r w:rsidRPr="00600949">
        <w:rPr>
          <w:rFonts w:ascii="Arial" w:hAnsi="Arial" w:cs="Arial"/>
          <w:lang w:val="en-GB"/>
        </w:rPr>
        <w:t xml:space="preserve"> </w:t>
      </w:r>
      <w:r w:rsidR="0039020D" w:rsidRPr="00600949">
        <w:rPr>
          <w:rFonts w:ascii="Arial" w:hAnsi="Arial" w:cs="Arial"/>
          <w:lang w:val="en-GB"/>
        </w:rPr>
        <w:t>(94%)</w:t>
      </w:r>
      <w:r w:rsidR="0039020D">
        <w:rPr>
          <w:rFonts w:ascii="Arial" w:hAnsi="Arial" w:cs="Arial"/>
          <w:lang w:val="en-GB"/>
        </w:rPr>
        <w:t xml:space="preserve"> </w:t>
      </w:r>
      <w:r w:rsidRPr="00600949">
        <w:rPr>
          <w:rFonts w:ascii="Arial" w:hAnsi="Arial" w:cs="Arial"/>
          <w:lang w:val="en-GB"/>
        </w:rPr>
        <w:t>in the decades</w:t>
      </w:r>
      <w:r w:rsidR="000518D0" w:rsidRPr="00600949">
        <w:rPr>
          <w:rFonts w:ascii="Arial" w:hAnsi="Arial" w:cs="Arial"/>
          <w:lang w:val="en-GB"/>
        </w:rPr>
        <w:t xml:space="preserve"> ahead</w:t>
      </w:r>
      <w:r w:rsidRPr="00600949">
        <w:rPr>
          <w:rFonts w:ascii="Arial" w:hAnsi="Arial" w:cs="Arial"/>
          <w:lang w:val="en-GB"/>
        </w:rPr>
        <w:t xml:space="preserve">, </w:t>
      </w:r>
      <w:r w:rsidR="00AC65BD" w:rsidRPr="00600949">
        <w:rPr>
          <w:rFonts w:ascii="Arial" w:hAnsi="Arial" w:cs="Arial"/>
          <w:lang w:val="en-GB"/>
        </w:rPr>
        <w:t xml:space="preserve">there is </w:t>
      </w:r>
      <w:r w:rsidR="00214CAA" w:rsidRPr="00600949">
        <w:rPr>
          <w:rFonts w:ascii="Arial" w:hAnsi="Arial" w:cs="Arial"/>
          <w:lang w:val="en-GB"/>
        </w:rPr>
        <w:t xml:space="preserve">a </w:t>
      </w:r>
      <w:r w:rsidRPr="00600949">
        <w:rPr>
          <w:rFonts w:ascii="Arial" w:hAnsi="Arial" w:cs="Arial"/>
          <w:lang w:val="en-GB"/>
        </w:rPr>
        <w:t>need</w:t>
      </w:r>
      <w:r w:rsidR="000269CC" w:rsidRPr="00600949">
        <w:rPr>
          <w:rFonts w:ascii="Arial" w:hAnsi="Arial" w:cs="Arial"/>
          <w:lang w:val="en-GB"/>
        </w:rPr>
        <w:t xml:space="preserve"> for</w:t>
      </w:r>
      <w:r w:rsidRPr="00600949">
        <w:rPr>
          <w:rFonts w:ascii="Arial" w:hAnsi="Arial" w:cs="Arial"/>
          <w:lang w:val="en-GB"/>
        </w:rPr>
        <w:t xml:space="preserve"> urgent support to build national and local policies </w:t>
      </w:r>
      <w:r w:rsidR="000518D0" w:rsidRPr="00600949">
        <w:rPr>
          <w:rFonts w:ascii="Arial" w:hAnsi="Arial" w:cs="Arial"/>
          <w:lang w:val="en-GB"/>
        </w:rPr>
        <w:t>for infrastructure</w:t>
      </w:r>
      <w:r w:rsidRPr="00600949">
        <w:rPr>
          <w:rFonts w:ascii="Arial" w:hAnsi="Arial" w:cs="Arial"/>
          <w:lang w:val="en-GB"/>
        </w:rPr>
        <w:t xml:space="preserve"> and basic services. </w:t>
      </w:r>
    </w:p>
    <w:p w:rsidR="002E231E" w:rsidRPr="00600949" w:rsidRDefault="002E231E" w:rsidP="007E7FA1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lang w:val="en-GB"/>
        </w:rPr>
      </w:pPr>
      <w:r w:rsidRPr="00600949">
        <w:rPr>
          <w:rFonts w:ascii="Arial" w:hAnsi="Arial" w:cs="Arial"/>
          <w:lang w:val="en-GB"/>
        </w:rPr>
        <w:t>Also</w:t>
      </w:r>
      <w:r w:rsidR="000518D0" w:rsidRPr="00600949">
        <w:rPr>
          <w:rFonts w:ascii="Arial" w:hAnsi="Arial" w:cs="Arial"/>
          <w:lang w:val="en-GB"/>
        </w:rPr>
        <w:t>,</w:t>
      </w:r>
      <w:r w:rsidRPr="00600949">
        <w:rPr>
          <w:rFonts w:ascii="Arial" w:hAnsi="Arial" w:cs="Arial"/>
          <w:lang w:val="en-GB"/>
        </w:rPr>
        <w:t xml:space="preserve"> many developed countries are </w:t>
      </w:r>
      <w:r w:rsidR="000518D0" w:rsidRPr="00600949">
        <w:rPr>
          <w:rFonts w:ascii="Arial" w:hAnsi="Arial" w:cs="Arial"/>
          <w:lang w:val="en-GB"/>
        </w:rPr>
        <w:t>facing</w:t>
      </w:r>
      <w:r w:rsidRPr="00600949">
        <w:rPr>
          <w:rFonts w:ascii="Arial" w:hAnsi="Arial" w:cs="Arial"/>
          <w:lang w:val="en-GB"/>
        </w:rPr>
        <w:t xml:space="preserve"> </w:t>
      </w:r>
      <w:r w:rsidR="000518D0" w:rsidRPr="00600949">
        <w:rPr>
          <w:rFonts w:ascii="Arial" w:hAnsi="Arial" w:cs="Arial"/>
          <w:lang w:val="en-GB"/>
        </w:rPr>
        <w:t>massive</w:t>
      </w:r>
      <w:r w:rsidRPr="00600949">
        <w:rPr>
          <w:rFonts w:ascii="Arial" w:hAnsi="Arial" w:cs="Arial"/>
          <w:lang w:val="en-GB"/>
        </w:rPr>
        <w:t xml:space="preserve"> investments gaps </w:t>
      </w:r>
      <w:r w:rsidR="000518D0" w:rsidRPr="00600949">
        <w:rPr>
          <w:rFonts w:ascii="Arial" w:hAnsi="Arial" w:cs="Arial"/>
          <w:lang w:val="en-GB"/>
        </w:rPr>
        <w:t>for</w:t>
      </w:r>
      <w:r w:rsidRPr="00600949">
        <w:rPr>
          <w:rFonts w:ascii="Arial" w:hAnsi="Arial" w:cs="Arial"/>
          <w:lang w:val="en-GB"/>
        </w:rPr>
        <w:t xml:space="preserve"> renew</w:t>
      </w:r>
      <w:r w:rsidR="000518D0" w:rsidRPr="00600949">
        <w:rPr>
          <w:rFonts w:ascii="Arial" w:hAnsi="Arial" w:cs="Arial"/>
          <w:lang w:val="en-GB"/>
        </w:rPr>
        <w:t>ing infrastructure</w:t>
      </w:r>
      <w:r w:rsidRPr="00600949">
        <w:rPr>
          <w:rFonts w:ascii="Arial" w:hAnsi="Arial" w:cs="Arial"/>
          <w:lang w:val="en-GB"/>
        </w:rPr>
        <w:t>, adapt</w:t>
      </w:r>
      <w:r w:rsidR="000518D0" w:rsidRPr="00600949">
        <w:rPr>
          <w:rFonts w:ascii="Arial" w:hAnsi="Arial" w:cs="Arial"/>
          <w:lang w:val="en-GB"/>
        </w:rPr>
        <w:t>ing</w:t>
      </w:r>
      <w:r w:rsidRPr="00600949">
        <w:rPr>
          <w:rFonts w:ascii="Arial" w:hAnsi="Arial" w:cs="Arial"/>
          <w:lang w:val="en-GB"/>
        </w:rPr>
        <w:t xml:space="preserve"> to structural demographic and economic changes</w:t>
      </w:r>
      <w:r w:rsidR="000518D0" w:rsidRPr="00600949">
        <w:rPr>
          <w:rFonts w:ascii="Arial" w:hAnsi="Arial" w:cs="Arial"/>
          <w:lang w:val="en-GB"/>
        </w:rPr>
        <w:t>, investing</w:t>
      </w:r>
      <w:r w:rsidR="004E0ACD" w:rsidRPr="00600949">
        <w:rPr>
          <w:rFonts w:ascii="Arial" w:hAnsi="Arial" w:cs="Arial"/>
          <w:lang w:val="en-GB"/>
        </w:rPr>
        <w:t xml:space="preserve"> in new and alternative infrastructure for renewable energy</w:t>
      </w:r>
      <w:r w:rsidRPr="00600949">
        <w:rPr>
          <w:rFonts w:ascii="Arial" w:hAnsi="Arial" w:cs="Arial"/>
          <w:lang w:val="en-GB"/>
        </w:rPr>
        <w:t xml:space="preserve"> and </w:t>
      </w:r>
      <w:r w:rsidR="000518D0" w:rsidRPr="00600949">
        <w:rPr>
          <w:rFonts w:ascii="Arial" w:hAnsi="Arial" w:cs="Arial"/>
          <w:lang w:val="en-GB"/>
        </w:rPr>
        <w:t>promoting</w:t>
      </w:r>
      <w:r w:rsidRPr="00600949">
        <w:rPr>
          <w:rFonts w:ascii="Arial" w:hAnsi="Arial" w:cs="Arial"/>
          <w:lang w:val="en-GB"/>
        </w:rPr>
        <w:t xml:space="preserve"> climate adaptation and mitigation. </w:t>
      </w:r>
    </w:p>
    <w:p w:rsidR="002E231E" w:rsidRPr="00600949" w:rsidRDefault="008324A8" w:rsidP="007E7FA1">
      <w:pPr>
        <w:spacing w:before="100" w:beforeAutospacing="1" w:after="100" w:afterAutospacing="1" w:line="360" w:lineRule="auto"/>
        <w:rPr>
          <w:rFonts w:ascii="Arial" w:hAnsi="Arial" w:cs="Arial"/>
          <w:i/>
          <w:sz w:val="22"/>
          <w:lang w:val="en-GB"/>
        </w:rPr>
      </w:pPr>
      <w:r w:rsidRPr="00600949">
        <w:rPr>
          <w:rFonts w:ascii="Arial" w:hAnsi="Arial" w:cs="Arial"/>
          <w:i/>
          <w:sz w:val="22"/>
          <w:lang w:val="en-GB"/>
        </w:rPr>
        <w:t>Issue P</w:t>
      </w:r>
      <w:r w:rsidR="002E231E" w:rsidRPr="00600949">
        <w:rPr>
          <w:rFonts w:ascii="Arial" w:hAnsi="Arial" w:cs="Arial"/>
          <w:i/>
          <w:sz w:val="22"/>
          <w:lang w:val="en-GB"/>
        </w:rPr>
        <w:t xml:space="preserve">aper 21 on Smart Cities </w:t>
      </w:r>
    </w:p>
    <w:p w:rsidR="00AC65BD" w:rsidRPr="00600949" w:rsidRDefault="002E231E" w:rsidP="007E7FA1">
      <w:pPr>
        <w:pStyle w:val="NoSpacing"/>
        <w:numPr>
          <w:ilvl w:val="0"/>
          <w:numId w:val="20"/>
        </w:numPr>
        <w:spacing w:line="360" w:lineRule="auto"/>
        <w:rPr>
          <w:rFonts w:ascii="Arial" w:hAnsi="Arial" w:cs="Arial"/>
          <w:lang w:val="en-GB"/>
        </w:rPr>
      </w:pPr>
      <w:r w:rsidRPr="00600949">
        <w:rPr>
          <w:rFonts w:ascii="Arial" w:hAnsi="Arial" w:cs="Arial"/>
          <w:lang w:val="en-GB"/>
        </w:rPr>
        <w:t xml:space="preserve">The Netherlands supports the focus on </w:t>
      </w:r>
      <w:r w:rsidR="008324A8" w:rsidRPr="00600949">
        <w:rPr>
          <w:rFonts w:ascii="Arial" w:hAnsi="Arial" w:cs="Arial"/>
          <w:lang w:val="en-GB"/>
        </w:rPr>
        <w:t>s</w:t>
      </w:r>
      <w:r w:rsidRPr="00600949">
        <w:rPr>
          <w:rFonts w:ascii="Arial" w:hAnsi="Arial" w:cs="Arial"/>
          <w:lang w:val="en-GB"/>
        </w:rPr>
        <w:t xml:space="preserve">mart </w:t>
      </w:r>
      <w:r w:rsidR="008324A8" w:rsidRPr="00600949">
        <w:rPr>
          <w:rFonts w:ascii="Arial" w:hAnsi="Arial" w:cs="Arial"/>
          <w:lang w:val="en-GB"/>
        </w:rPr>
        <w:t>c</w:t>
      </w:r>
      <w:r w:rsidRPr="00600949">
        <w:rPr>
          <w:rFonts w:ascii="Arial" w:hAnsi="Arial" w:cs="Arial"/>
          <w:lang w:val="en-GB"/>
        </w:rPr>
        <w:t xml:space="preserve">ities in the Habitat III </w:t>
      </w:r>
      <w:r w:rsidR="008324A8" w:rsidRPr="00600949">
        <w:rPr>
          <w:rFonts w:ascii="Arial" w:hAnsi="Arial" w:cs="Arial"/>
          <w:lang w:val="en-GB"/>
        </w:rPr>
        <w:t xml:space="preserve">process </w:t>
      </w:r>
      <w:r w:rsidRPr="00600949">
        <w:rPr>
          <w:rFonts w:ascii="Arial" w:hAnsi="Arial" w:cs="Arial"/>
          <w:lang w:val="en-GB"/>
        </w:rPr>
        <w:t>and considers integrate</w:t>
      </w:r>
      <w:r w:rsidR="008324A8" w:rsidRPr="00600949">
        <w:rPr>
          <w:rFonts w:ascii="Arial" w:hAnsi="Arial" w:cs="Arial"/>
          <w:lang w:val="en-GB"/>
        </w:rPr>
        <w:t>d planning, smart governance, IC</w:t>
      </w:r>
      <w:r w:rsidRPr="00600949">
        <w:rPr>
          <w:rFonts w:ascii="Arial" w:hAnsi="Arial" w:cs="Arial"/>
          <w:lang w:val="en-GB"/>
        </w:rPr>
        <w:t xml:space="preserve">T infrastructure, mobility, urban resilience and sustainability as key elements of smart city developments. </w:t>
      </w:r>
    </w:p>
    <w:p w:rsidR="00AC65BD" w:rsidRPr="00600949" w:rsidRDefault="002E231E" w:rsidP="007E7FA1">
      <w:pPr>
        <w:pStyle w:val="NoSpacing"/>
        <w:numPr>
          <w:ilvl w:val="0"/>
          <w:numId w:val="20"/>
        </w:numPr>
        <w:spacing w:line="360" w:lineRule="auto"/>
        <w:rPr>
          <w:rFonts w:ascii="Arial" w:hAnsi="Arial" w:cs="Arial"/>
          <w:lang w:val="en-GB"/>
        </w:rPr>
      </w:pPr>
      <w:r w:rsidRPr="00600949">
        <w:rPr>
          <w:rFonts w:ascii="Arial" w:hAnsi="Arial" w:cs="Arial"/>
          <w:lang w:val="en-GB"/>
        </w:rPr>
        <w:t xml:space="preserve">A smart city approach relies not only on technology </w:t>
      </w:r>
      <w:r w:rsidR="008324A8" w:rsidRPr="00600949">
        <w:rPr>
          <w:rFonts w:ascii="Arial" w:hAnsi="Arial" w:cs="Arial"/>
          <w:lang w:val="en-GB"/>
        </w:rPr>
        <w:t>and</w:t>
      </w:r>
      <w:r w:rsidRPr="00600949">
        <w:rPr>
          <w:rFonts w:ascii="Arial" w:hAnsi="Arial" w:cs="Arial"/>
          <w:lang w:val="en-GB"/>
        </w:rPr>
        <w:t xml:space="preserve"> innovation but also on</w:t>
      </w:r>
      <w:r w:rsidR="008324A8" w:rsidRPr="00600949">
        <w:rPr>
          <w:rFonts w:ascii="Arial" w:hAnsi="Arial" w:cs="Arial"/>
          <w:lang w:val="en-GB"/>
        </w:rPr>
        <w:t xml:space="preserve"> an</w:t>
      </w:r>
      <w:r w:rsidRPr="00600949">
        <w:rPr>
          <w:rFonts w:ascii="Arial" w:hAnsi="Arial" w:cs="Arial"/>
          <w:lang w:val="en-GB"/>
        </w:rPr>
        <w:t xml:space="preserve"> integrated vision </w:t>
      </w:r>
      <w:r w:rsidR="008324A8" w:rsidRPr="00600949">
        <w:rPr>
          <w:rFonts w:ascii="Arial" w:hAnsi="Arial" w:cs="Arial"/>
          <w:lang w:val="en-GB"/>
        </w:rPr>
        <w:t>that incorporates</w:t>
      </w:r>
      <w:r w:rsidRPr="00600949">
        <w:rPr>
          <w:rFonts w:ascii="Arial" w:hAnsi="Arial" w:cs="Arial"/>
          <w:lang w:val="en-GB"/>
        </w:rPr>
        <w:t xml:space="preserve"> various infrastructures and systems: water, mobility, energy, health, creative industry, food distribution, manufacturing, IT, etc. </w:t>
      </w:r>
    </w:p>
    <w:p w:rsidR="00AC65BD" w:rsidRPr="00600949" w:rsidRDefault="002E231E" w:rsidP="007E7FA1">
      <w:pPr>
        <w:pStyle w:val="NoSpacing"/>
        <w:numPr>
          <w:ilvl w:val="0"/>
          <w:numId w:val="20"/>
        </w:numPr>
        <w:spacing w:line="360" w:lineRule="auto"/>
        <w:rPr>
          <w:rFonts w:ascii="Arial" w:hAnsi="Arial" w:cs="Arial"/>
          <w:lang w:val="en-GB"/>
        </w:rPr>
      </w:pPr>
      <w:r w:rsidRPr="00600949">
        <w:rPr>
          <w:rFonts w:ascii="Arial" w:hAnsi="Arial" w:cs="Arial"/>
          <w:lang w:val="en-GB"/>
        </w:rPr>
        <w:t>When it comes to smart city developmen</w:t>
      </w:r>
      <w:r w:rsidR="008324A8" w:rsidRPr="00600949">
        <w:rPr>
          <w:rFonts w:ascii="Arial" w:hAnsi="Arial" w:cs="Arial"/>
          <w:lang w:val="en-GB"/>
        </w:rPr>
        <w:t xml:space="preserve">ts we should bear in mind that there is no such thing as </w:t>
      </w:r>
      <w:r w:rsidR="004655E7">
        <w:rPr>
          <w:rFonts w:ascii="Arial" w:hAnsi="Arial" w:cs="Arial"/>
          <w:lang w:val="en-GB"/>
        </w:rPr>
        <w:t xml:space="preserve">a </w:t>
      </w:r>
      <w:r w:rsidR="008324A8" w:rsidRPr="00600949">
        <w:rPr>
          <w:rFonts w:ascii="Arial" w:hAnsi="Arial" w:cs="Arial"/>
          <w:lang w:val="en-GB"/>
        </w:rPr>
        <w:t>‘</w:t>
      </w:r>
      <w:r w:rsidRPr="00600949">
        <w:rPr>
          <w:rFonts w:ascii="Arial" w:hAnsi="Arial" w:cs="Arial"/>
          <w:lang w:val="en-GB"/>
        </w:rPr>
        <w:t>one size fits all</w:t>
      </w:r>
      <w:r w:rsidR="008324A8" w:rsidRPr="00600949">
        <w:rPr>
          <w:rFonts w:ascii="Arial" w:hAnsi="Arial" w:cs="Arial"/>
          <w:lang w:val="en-GB"/>
        </w:rPr>
        <w:t>’</w:t>
      </w:r>
      <w:r w:rsidRPr="00600949">
        <w:rPr>
          <w:rFonts w:ascii="Arial" w:hAnsi="Arial" w:cs="Arial"/>
          <w:lang w:val="en-GB"/>
        </w:rPr>
        <w:t xml:space="preserve"> </w:t>
      </w:r>
      <w:r w:rsidR="004655E7">
        <w:rPr>
          <w:rFonts w:ascii="Arial" w:hAnsi="Arial" w:cs="Arial"/>
          <w:lang w:val="en-GB"/>
        </w:rPr>
        <w:t xml:space="preserve">solution </w:t>
      </w:r>
      <w:r w:rsidRPr="00600949">
        <w:rPr>
          <w:rFonts w:ascii="Arial" w:hAnsi="Arial" w:cs="Arial"/>
          <w:lang w:val="en-GB"/>
        </w:rPr>
        <w:t xml:space="preserve">and </w:t>
      </w:r>
      <w:r w:rsidR="008324A8" w:rsidRPr="00600949">
        <w:rPr>
          <w:rFonts w:ascii="Arial" w:hAnsi="Arial" w:cs="Arial"/>
          <w:lang w:val="en-GB"/>
        </w:rPr>
        <w:t>demand a bottom-</w:t>
      </w:r>
      <w:r w:rsidRPr="00600949">
        <w:rPr>
          <w:rFonts w:ascii="Arial" w:hAnsi="Arial" w:cs="Arial"/>
          <w:lang w:val="en-GB"/>
        </w:rPr>
        <w:t xml:space="preserve">up approach. </w:t>
      </w:r>
    </w:p>
    <w:p w:rsidR="002E231E" w:rsidRPr="00600949" w:rsidRDefault="002E231E" w:rsidP="007E7FA1">
      <w:pPr>
        <w:pStyle w:val="NoSpacing"/>
        <w:numPr>
          <w:ilvl w:val="0"/>
          <w:numId w:val="20"/>
        </w:numPr>
        <w:spacing w:line="360" w:lineRule="auto"/>
        <w:rPr>
          <w:rFonts w:ascii="Arial" w:hAnsi="Arial" w:cs="Arial"/>
          <w:lang w:val="en-GB"/>
        </w:rPr>
      </w:pPr>
      <w:r w:rsidRPr="00600949">
        <w:rPr>
          <w:rFonts w:ascii="Arial" w:hAnsi="Arial" w:cs="Arial"/>
          <w:lang w:val="en-GB"/>
        </w:rPr>
        <w:t xml:space="preserve">The </w:t>
      </w:r>
      <w:r w:rsidR="00AC65BD" w:rsidRPr="00600949">
        <w:rPr>
          <w:rFonts w:ascii="Arial" w:hAnsi="Arial" w:cs="Arial"/>
          <w:lang w:val="en-GB"/>
        </w:rPr>
        <w:t xml:space="preserve">issue </w:t>
      </w:r>
      <w:r w:rsidRPr="00600949">
        <w:rPr>
          <w:rFonts w:ascii="Arial" w:hAnsi="Arial" w:cs="Arial"/>
          <w:lang w:val="en-GB"/>
        </w:rPr>
        <w:t xml:space="preserve">paper is written </w:t>
      </w:r>
      <w:r w:rsidR="008324A8" w:rsidRPr="00600949">
        <w:rPr>
          <w:rFonts w:ascii="Arial" w:hAnsi="Arial" w:cs="Arial"/>
          <w:lang w:val="en-GB"/>
        </w:rPr>
        <w:t>from a more top-</w:t>
      </w:r>
      <w:r w:rsidRPr="00600949">
        <w:rPr>
          <w:rFonts w:ascii="Arial" w:hAnsi="Arial" w:cs="Arial"/>
          <w:lang w:val="en-GB"/>
        </w:rPr>
        <w:t>down</w:t>
      </w:r>
      <w:r w:rsidR="008324A8" w:rsidRPr="00600949">
        <w:rPr>
          <w:rFonts w:ascii="Arial" w:hAnsi="Arial" w:cs="Arial"/>
          <w:lang w:val="en-GB"/>
        </w:rPr>
        <w:t xml:space="preserve"> point of view</w:t>
      </w:r>
      <w:r w:rsidRPr="00600949">
        <w:rPr>
          <w:rFonts w:ascii="Arial" w:hAnsi="Arial" w:cs="Arial"/>
          <w:lang w:val="en-GB"/>
        </w:rPr>
        <w:t xml:space="preserve"> with </w:t>
      </w:r>
      <w:r w:rsidR="004655E7">
        <w:rPr>
          <w:rFonts w:ascii="Arial" w:hAnsi="Arial" w:cs="Arial"/>
          <w:lang w:val="en-GB"/>
        </w:rPr>
        <w:t>barely</w:t>
      </w:r>
      <w:r w:rsidRPr="00600949">
        <w:rPr>
          <w:rFonts w:ascii="Arial" w:hAnsi="Arial" w:cs="Arial"/>
          <w:lang w:val="en-GB"/>
        </w:rPr>
        <w:t xml:space="preserve"> any mention</w:t>
      </w:r>
      <w:r w:rsidR="008324A8" w:rsidRPr="00600949">
        <w:rPr>
          <w:rFonts w:ascii="Arial" w:hAnsi="Arial" w:cs="Arial"/>
          <w:lang w:val="en-GB"/>
        </w:rPr>
        <w:t xml:space="preserve"> of stakeholder</w:t>
      </w:r>
      <w:r w:rsidRPr="00600949">
        <w:rPr>
          <w:rFonts w:ascii="Arial" w:hAnsi="Arial" w:cs="Arial"/>
          <w:lang w:val="en-GB"/>
        </w:rPr>
        <w:t xml:space="preserve"> participation </w:t>
      </w:r>
      <w:r w:rsidR="0052285A">
        <w:rPr>
          <w:rFonts w:ascii="Arial" w:hAnsi="Arial" w:cs="Arial"/>
          <w:lang w:val="en-GB"/>
        </w:rPr>
        <w:t>or the role of cities themselves</w:t>
      </w:r>
      <w:r w:rsidR="008324A8" w:rsidRPr="00600949">
        <w:rPr>
          <w:rFonts w:ascii="Arial" w:hAnsi="Arial" w:cs="Arial"/>
          <w:lang w:val="en-GB"/>
        </w:rPr>
        <w:t>.</w:t>
      </w:r>
      <w:r w:rsidRPr="00600949">
        <w:rPr>
          <w:rFonts w:ascii="Arial" w:hAnsi="Arial" w:cs="Arial"/>
          <w:lang w:val="en-GB"/>
        </w:rPr>
        <w:t xml:space="preserve"> It is particularly important that governments are able to facilitate initiatives from society and establish the right framework and preconditions. </w:t>
      </w:r>
    </w:p>
    <w:p w:rsidR="00B20B72" w:rsidRPr="00600949" w:rsidRDefault="00B20B72" w:rsidP="007E7FA1">
      <w:pPr>
        <w:spacing w:line="360" w:lineRule="auto"/>
        <w:rPr>
          <w:rFonts w:ascii="Arial" w:hAnsi="Arial" w:cs="Arial"/>
          <w:sz w:val="22"/>
          <w:lang w:val="en-GB"/>
        </w:rPr>
      </w:pPr>
    </w:p>
    <w:p w:rsidR="00B20B72" w:rsidRPr="00600949" w:rsidRDefault="00B20B72" w:rsidP="007E7FA1">
      <w:pPr>
        <w:spacing w:line="360" w:lineRule="auto"/>
        <w:contextualSpacing/>
        <w:rPr>
          <w:rFonts w:ascii="Arial" w:hAnsi="Arial" w:cs="Arial"/>
          <w:sz w:val="22"/>
          <w:lang w:val="en-GB"/>
        </w:rPr>
      </w:pPr>
      <w:bookmarkStart w:id="0" w:name="_GoBack"/>
      <w:bookmarkEnd w:id="0"/>
    </w:p>
    <w:p w:rsidR="00B20B72" w:rsidRPr="00600949" w:rsidRDefault="00B20B72" w:rsidP="007E7FA1">
      <w:pPr>
        <w:spacing w:line="360" w:lineRule="auto"/>
        <w:rPr>
          <w:rFonts w:ascii="Arial" w:hAnsi="Arial" w:cs="Arial"/>
          <w:sz w:val="22"/>
          <w:lang w:val="en-GB"/>
        </w:rPr>
      </w:pPr>
    </w:p>
    <w:p w:rsidR="00B20B72" w:rsidRPr="00600949" w:rsidRDefault="00B20B72" w:rsidP="007E7FA1">
      <w:pPr>
        <w:spacing w:line="360" w:lineRule="auto"/>
        <w:rPr>
          <w:rFonts w:ascii="Arial" w:hAnsi="Arial" w:cs="Arial"/>
          <w:sz w:val="22"/>
          <w:lang w:val="en-GB"/>
        </w:rPr>
      </w:pPr>
    </w:p>
    <w:p w:rsidR="00B20B72" w:rsidRPr="00600949" w:rsidRDefault="00B20B72" w:rsidP="007E7FA1">
      <w:pPr>
        <w:spacing w:line="360" w:lineRule="auto"/>
        <w:contextualSpacing/>
        <w:rPr>
          <w:rFonts w:ascii="Arial" w:hAnsi="Arial" w:cs="Arial"/>
          <w:sz w:val="22"/>
          <w:lang w:val="en-GB"/>
        </w:rPr>
      </w:pPr>
    </w:p>
    <w:p w:rsidR="00B20B72" w:rsidRPr="00600949" w:rsidRDefault="00B20B72" w:rsidP="007E7FA1">
      <w:pPr>
        <w:pStyle w:val="ListParagraph"/>
        <w:spacing w:after="200" w:line="360" w:lineRule="auto"/>
        <w:ind w:left="360"/>
        <w:contextualSpacing/>
        <w:rPr>
          <w:rFonts w:ascii="Arial" w:hAnsi="Arial" w:cs="Arial"/>
          <w:lang w:val="en-GB"/>
        </w:rPr>
      </w:pPr>
    </w:p>
    <w:p w:rsidR="00B20B72" w:rsidRPr="00600949" w:rsidRDefault="00B20B72" w:rsidP="007E7FA1">
      <w:pPr>
        <w:spacing w:line="360" w:lineRule="auto"/>
        <w:rPr>
          <w:rFonts w:ascii="Arial" w:hAnsi="Arial" w:cs="Arial"/>
          <w:color w:val="1F497D"/>
          <w:sz w:val="22"/>
          <w:lang w:val="en-GB"/>
        </w:rPr>
      </w:pPr>
    </w:p>
    <w:sectPr w:rsidR="00B20B72" w:rsidRPr="00600949" w:rsidSect="002F5E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91" w:rsidRDefault="002E4591" w:rsidP="000A346B">
      <w:pPr>
        <w:spacing w:after="0"/>
      </w:pPr>
      <w:r>
        <w:separator/>
      </w:r>
    </w:p>
  </w:endnote>
  <w:endnote w:type="continuationSeparator" w:id="0">
    <w:p w:rsidR="002E4591" w:rsidRDefault="002E4591" w:rsidP="000A34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6B" w:rsidRPr="000A346B" w:rsidRDefault="000A346B">
    <w:pPr>
      <w:pStyle w:val="Footer"/>
      <w:rPr>
        <w:rFonts w:ascii="Arial" w:hAnsi="Arial" w:cs="Arial"/>
        <w:sz w:val="20"/>
        <w:szCs w:val="20"/>
      </w:rPr>
    </w:pPr>
    <w:r w:rsidRPr="000A346B">
      <w:rPr>
        <w:rFonts w:ascii="Arial" w:hAnsi="Arial" w:cs="Arial"/>
        <w:sz w:val="20"/>
        <w:szCs w:val="20"/>
      </w:rPr>
      <w:tab/>
    </w:r>
    <w:r w:rsidRPr="000A346B">
      <w:rPr>
        <w:rFonts w:ascii="Arial" w:hAnsi="Arial" w:cs="Arial"/>
        <w:sz w:val="20"/>
        <w:szCs w:val="20"/>
      </w:rPr>
      <w:fldChar w:fldCharType="begin"/>
    </w:r>
    <w:r w:rsidRPr="000A346B">
      <w:rPr>
        <w:rFonts w:ascii="Arial" w:hAnsi="Arial" w:cs="Arial"/>
        <w:sz w:val="20"/>
        <w:szCs w:val="20"/>
      </w:rPr>
      <w:instrText xml:space="preserve"> PAGE   \* MERGEFORMAT </w:instrText>
    </w:r>
    <w:r w:rsidRPr="000A346B">
      <w:rPr>
        <w:rFonts w:ascii="Arial" w:hAnsi="Arial" w:cs="Arial"/>
        <w:sz w:val="20"/>
        <w:szCs w:val="20"/>
      </w:rPr>
      <w:fldChar w:fldCharType="separate"/>
    </w:r>
    <w:r w:rsidR="005312BE">
      <w:rPr>
        <w:rFonts w:ascii="Arial" w:hAnsi="Arial" w:cs="Arial"/>
        <w:noProof/>
        <w:sz w:val="20"/>
        <w:szCs w:val="20"/>
      </w:rPr>
      <w:t>1</w:t>
    </w:r>
    <w:r w:rsidRPr="000A346B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91" w:rsidRDefault="002E4591" w:rsidP="000A346B">
      <w:pPr>
        <w:spacing w:after="0"/>
      </w:pPr>
      <w:r>
        <w:separator/>
      </w:r>
    </w:p>
  </w:footnote>
  <w:footnote w:type="continuationSeparator" w:id="0">
    <w:p w:rsidR="002E4591" w:rsidRDefault="002E4591" w:rsidP="000A34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5C5"/>
    <w:multiLevelType w:val="hybridMultilevel"/>
    <w:tmpl w:val="2528F9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5CDA"/>
    <w:multiLevelType w:val="hybridMultilevel"/>
    <w:tmpl w:val="2556AC0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9835BF"/>
    <w:multiLevelType w:val="hybridMultilevel"/>
    <w:tmpl w:val="49A832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77B96"/>
    <w:multiLevelType w:val="hybridMultilevel"/>
    <w:tmpl w:val="EAD81D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797FC3"/>
    <w:multiLevelType w:val="hybridMultilevel"/>
    <w:tmpl w:val="53FC64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8A6EDE"/>
    <w:multiLevelType w:val="hybridMultilevel"/>
    <w:tmpl w:val="C7B4C1F2"/>
    <w:lvl w:ilvl="0" w:tplc="FB0A5F1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45" w:hanging="360"/>
      </w:pPr>
    </w:lvl>
    <w:lvl w:ilvl="2" w:tplc="0413001B" w:tentative="1">
      <w:start w:val="1"/>
      <w:numFmt w:val="lowerRoman"/>
      <w:lvlText w:val="%3."/>
      <w:lvlJc w:val="right"/>
      <w:pPr>
        <w:ind w:left="2565" w:hanging="180"/>
      </w:pPr>
    </w:lvl>
    <w:lvl w:ilvl="3" w:tplc="0413000F" w:tentative="1">
      <w:start w:val="1"/>
      <w:numFmt w:val="decimal"/>
      <w:lvlText w:val="%4."/>
      <w:lvlJc w:val="left"/>
      <w:pPr>
        <w:ind w:left="3285" w:hanging="360"/>
      </w:pPr>
    </w:lvl>
    <w:lvl w:ilvl="4" w:tplc="04130019" w:tentative="1">
      <w:start w:val="1"/>
      <w:numFmt w:val="lowerLetter"/>
      <w:lvlText w:val="%5."/>
      <w:lvlJc w:val="left"/>
      <w:pPr>
        <w:ind w:left="4005" w:hanging="360"/>
      </w:pPr>
    </w:lvl>
    <w:lvl w:ilvl="5" w:tplc="0413001B" w:tentative="1">
      <w:start w:val="1"/>
      <w:numFmt w:val="lowerRoman"/>
      <w:lvlText w:val="%6."/>
      <w:lvlJc w:val="right"/>
      <w:pPr>
        <w:ind w:left="4725" w:hanging="180"/>
      </w:pPr>
    </w:lvl>
    <w:lvl w:ilvl="6" w:tplc="0413000F" w:tentative="1">
      <w:start w:val="1"/>
      <w:numFmt w:val="decimal"/>
      <w:lvlText w:val="%7."/>
      <w:lvlJc w:val="left"/>
      <w:pPr>
        <w:ind w:left="5445" w:hanging="360"/>
      </w:pPr>
    </w:lvl>
    <w:lvl w:ilvl="7" w:tplc="04130019" w:tentative="1">
      <w:start w:val="1"/>
      <w:numFmt w:val="lowerLetter"/>
      <w:lvlText w:val="%8."/>
      <w:lvlJc w:val="left"/>
      <w:pPr>
        <w:ind w:left="6165" w:hanging="360"/>
      </w:pPr>
    </w:lvl>
    <w:lvl w:ilvl="8" w:tplc="0413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29274D0"/>
    <w:multiLevelType w:val="hybridMultilevel"/>
    <w:tmpl w:val="4DECE8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791E57"/>
    <w:multiLevelType w:val="hybridMultilevel"/>
    <w:tmpl w:val="57163D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596E9E"/>
    <w:multiLevelType w:val="hybridMultilevel"/>
    <w:tmpl w:val="D172A0F8"/>
    <w:lvl w:ilvl="0" w:tplc="2BAA650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813B1"/>
    <w:multiLevelType w:val="hybridMultilevel"/>
    <w:tmpl w:val="2C480C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892257"/>
    <w:multiLevelType w:val="hybridMultilevel"/>
    <w:tmpl w:val="BD8C4978"/>
    <w:lvl w:ilvl="0" w:tplc="85B8884E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B017951"/>
    <w:multiLevelType w:val="hybridMultilevel"/>
    <w:tmpl w:val="CF36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A4329A"/>
    <w:multiLevelType w:val="hybridMultilevel"/>
    <w:tmpl w:val="9C701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A6351"/>
    <w:multiLevelType w:val="hybridMultilevel"/>
    <w:tmpl w:val="A832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A506C"/>
    <w:multiLevelType w:val="hybridMultilevel"/>
    <w:tmpl w:val="FB3CEA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F0819"/>
    <w:multiLevelType w:val="hybridMultilevel"/>
    <w:tmpl w:val="A3184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AC1ECE"/>
    <w:multiLevelType w:val="hybridMultilevel"/>
    <w:tmpl w:val="EEAA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3"/>
  </w:num>
  <w:num w:numId="16">
    <w:abstractNumId w:val="6"/>
  </w:num>
  <w:num w:numId="17">
    <w:abstractNumId w:val="4"/>
  </w:num>
  <w:num w:numId="18">
    <w:abstractNumId w:val="9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72"/>
    <w:rsid w:val="00025C32"/>
    <w:rsid w:val="000269CC"/>
    <w:rsid w:val="000518D0"/>
    <w:rsid w:val="000A346B"/>
    <w:rsid w:val="001223F3"/>
    <w:rsid w:val="00133D5B"/>
    <w:rsid w:val="001879A7"/>
    <w:rsid w:val="001B2D84"/>
    <w:rsid w:val="001B47FF"/>
    <w:rsid w:val="001F3C03"/>
    <w:rsid w:val="00214CAA"/>
    <w:rsid w:val="00297788"/>
    <w:rsid w:val="002E231E"/>
    <w:rsid w:val="002E4591"/>
    <w:rsid w:val="002F5ED5"/>
    <w:rsid w:val="003119BC"/>
    <w:rsid w:val="00316D95"/>
    <w:rsid w:val="0039020D"/>
    <w:rsid w:val="00407A37"/>
    <w:rsid w:val="004655E7"/>
    <w:rsid w:val="004E0ACD"/>
    <w:rsid w:val="005203F2"/>
    <w:rsid w:val="0052285A"/>
    <w:rsid w:val="005312BE"/>
    <w:rsid w:val="00600949"/>
    <w:rsid w:val="0069345A"/>
    <w:rsid w:val="006A3B1F"/>
    <w:rsid w:val="006C6277"/>
    <w:rsid w:val="007418CA"/>
    <w:rsid w:val="00751CA4"/>
    <w:rsid w:val="007B2EAB"/>
    <w:rsid w:val="007E7FA1"/>
    <w:rsid w:val="007F0371"/>
    <w:rsid w:val="0081546A"/>
    <w:rsid w:val="008324A8"/>
    <w:rsid w:val="00832DF5"/>
    <w:rsid w:val="008407E6"/>
    <w:rsid w:val="008437AF"/>
    <w:rsid w:val="00860C54"/>
    <w:rsid w:val="008766B1"/>
    <w:rsid w:val="00892F75"/>
    <w:rsid w:val="00895C1E"/>
    <w:rsid w:val="008B0243"/>
    <w:rsid w:val="008D53A1"/>
    <w:rsid w:val="00902472"/>
    <w:rsid w:val="009B3B2E"/>
    <w:rsid w:val="009D7C65"/>
    <w:rsid w:val="009E2BB6"/>
    <w:rsid w:val="00A15827"/>
    <w:rsid w:val="00A658F7"/>
    <w:rsid w:val="00A81DF2"/>
    <w:rsid w:val="00AC65BD"/>
    <w:rsid w:val="00B20B72"/>
    <w:rsid w:val="00B53364"/>
    <w:rsid w:val="00B851FC"/>
    <w:rsid w:val="00BD11EE"/>
    <w:rsid w:val="00BE450B"/>
    <w:rsid w:val="00C52007"/>
    <w:rsid w:val="00C91EC3"/>
    <w:rsid w:val="00CA4A16"/>
    <w:rsid w:val="00D07380"/>
    <w:rsid w:val="00D309B7"/>
    <w:rsid w:val="00D5079F"/>
    <w:rsid w:val="00D50826"/>
    <w:rsid w:val="00DB6938"/>
    <w:rsid w:val="00E16ED0"/>
    <w:rsid w:val="00E22CD3"/>
    <w:rsid w:val="00E26203"/>
    <w:rsid w:val="00E3152B"/>
    <w:rsid w:val="00E71A72"/>
    <w:rsid w:val="00E92ACE"/>
    <w:rsid w:val="00ED63F1"/>
    <w:rsid w:val="00EE0633"/>
    <w:rsid w:val="00F226B7"/>
    <w:rsid w:val="00F2649A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B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0B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B20B72"/>
    <w:pPr>
      <w:spacing w:after="0"/>
      <w:ind w:left="720"/>
    </w:pPr>
    <w:rPr>
      <w:rFonts w:ascii="Calibri" w:hAnsi="Calibri" w:cs="Calibri"/>
      <w:sz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B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7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20B72"/>
    <w:pPr>
      <w:spacing w:after="0"/>
    </w:pPr>
    <w:rPr>
      <w:rFonts w:ascii="Calibri" w:hAnsi="Calibri" w:cs="Calibri"/>
      <w:sz w:val="22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0A346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46B"/>
  </w:style>
  <w:style w:type="paragraph" w:styleId="Footer">
    <w:name w:val="footer"/>
    <w:basedOn w:val="Normal"/>
    <w:link w:val="FooterChar"/>
    <w:uiPriority w:val="99"/>
    <w:unhideWhenUsed/>
    <w:rsid w:val="000A346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346B"/>
  </w:style>
  <w:style w:type="character" w:styleId="CommentReference">
    <w:name w:val="annotation reference"/>
    <w:basedOn w:val="DefaultParagraphFont"/>
    <w:uiPriority w:val="99"/>
    <w:semiHidden/>
    <w:unhideWhenUsed/>
    <w:rsid w:val="000A3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46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51CA4"/>
    <w:rPr>
      <w:b/>
      <w:bCs/>
    </w:rPr>
  </w:style>
  <w:style w:type="character" w:customStyle="1" w:styleId="st1">
    <w:name w:val="st1"/>
    <w:basedOn w:val="DefaultParagraphFont"/>
    <w:rsid w:val="008B0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B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0B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B20B72"/>
    <w:pPr>
      <w:spacing w:after="0"/>
      <w:ind w:left="720"/>
    </w:pPr>
    <w:rPr>
      <w:rFonts w:ascii="Calibri" w:hAnsi="Calibri" w:cs="Calibri"/>
      <w:sz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B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7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20B72"/>
    <w:pPr>
      <w:spacing w:after="0"/>
    </w:pPr>
    <w:rPr>
      <w:rFonts w:ascii="Calibri" w:hAnsi="Calibri" w:cs="Calibri"/>
      <w:sz w:val="22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0A346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46B"/>
  </w:style>
  <w:style w:type="paragraph" w:styleId="Footer">
    <w:name w:val="footer"/>
    <w:basedOn w:val="Normal"/>
    <w:link w:val="FooterChar"/>
    <w:uiPriority w:val="99"/>
    <w:unhideWhenUsed/>
    <w:rsid w:val="000A346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346B"/>
  </w:style>
  <w:style w:type="character" w:styleId="CommentReference">
    <w:name w:val="annotation reference"/>
    <w:basedOn w:val="DefaultParagraphFont"/>
    <w:uiPriority w:val="99"/>
    <w:semiHidden/>
    <w:unhideWhenUsed/>
    <w:rsid w:val="000A3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46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51CA4"/>
    <w:rPr>
      <w:b/>
      <w:bCs/>
    </w:rPr>
  </w:style>
  <w:style w:type="character" w:customStyle="1" w:styleId="st1">
    <w:name w:val="st1"/>
    <w:basedOn w:val="DefaultParagraphFont"/>
    <w:rsid w:val="008B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0124">
              <w:marLeft w:val="0"/>
              <w:marRight w:val="0"/>
              <w:marTop w:val="0"/>
              <w:marBottom w:val="0"/>
              <w:divBdr>
                <w:top w:val="single" w:sz="6" w:space="0" w:color="E2E5E5"/>
                <w:left w:val="single" w:sz="48" w:space="6" w:color="E2E5E5"/>
                <w:bottom w:val="single" w:sz="48" w:space="6" w:color="E2E5E5"/>
                <w:right w:val="single" w:sz="48" w:space="6" w:color="E2E5E5"/>
              </w:divBdr>
              <w:divsChild>
                <w:div w:id="17488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83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4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8087">
                                  <w:marLeft w:val="0"/>
                                  <w:marRight w:val="0"/>
                                  <w:marTop w:val="12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Buitenlandse Zaken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van Beers</dc:creator>
  <cp:lastModifiedBy>Ilija Gubic</cp:lastModifiedBy>
  <cp:revision>2</cp:revision>
  <cp:lastPrinted>2015-07-14T14:32:00Z</cp:lastPrinted>
  <dcterms:created xsi:type="dcterms:W3CDTF">2015-07-19T17:01:00Z</dcterms:created>
  <dcterms:modified xsi:type="dcterms:W3CDTF">2015-07-19T17:01:00Z</dcterms:modified>
</cp:coreProperties>
</file>